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7217DA0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Drama – Year 8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AC64C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38E4209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Half term 2.</w:t>
            </w:r>
            <w:r w:rsidR="003A18F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- </w:t>
            </w:r>
            <w:r w:rsidR="003A18F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Stones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57CF75BE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Understanding the story of Stones and the characters within the play</w:t>
            </w:r>
          </w:p>
        </w:tc>
        <w:tc>
          <w:tcPr>
            <w:tcW w:w="6120" w:type="dxa"/>
          </w:tcPr>
          <w:p w14:paraId="7202ABF5" w14:textId="203F3ADB" w:rsidR="00193A4F" w:rsidRDefault="003A18F3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Who is responsible for coming up with the characters within a play?</w:t>
            </w:r>
          </w:p>
          <w:p w14:paraId="470E823B" w14:textId="619D7062" w:rsidR="001B6B91" w:rsidRDefault="001B6B9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What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happens in the story line of ‘Stones’?</w:t>
            </w:r>
          </w:p>
          <w:p w14:paraId="702F63C3" w14:textId="209586B1" w:rsidR="001B6B91" w:rsidRDefault="008D1EB2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his play based on a true story?</w:t>
            </w:r>
          </w:p>
          <w:p w14:paraId="3E542D8B" w14:textId="77777777" w:rsidR="001B6B91" w:rsidRDefault="003A18F3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the characters respond differently to the stone s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mashing through the windscreen?</w:t>
            </w:r>
          </w:p>
          <w:p w14:paraId="7E4F2655" w14:textId="417914F7" w:rsidR="008D1EB2" w:rsidRPr="001B6B91" w:rsidRDefault="008D1EB2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acting skills that they use for both characters need to be contrasting and show how both characters react differently.</w:t>
            </w:r>
          </w:p>
        </w:tc>
        <w:tc>
          <w:tcPr>
            <w:tcW w:w="1559" w:type="dxa"/>
          </w:tcPr>
          <w:p w14:paraId="017CD74E" w14:textId="105EC86D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>Portray, play, characters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F3BA47D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3A18F3">
              <w:rPr>
                <w:rFonts w:asciiTheme="majorHAnsi" w:hAnsiTheme="majorHAnsi" w:cstheme="majorHAnsi"/>
                <w:sz w:val="16"/>
                <w:szCs w:val="16"/>
              </w:rPr>
              <w:t xml:space="preserve">Playwright, director, producer,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actor, plot, storyline, audience, facial expression, movement, mime, gesture and posture</w:t>
            </w:r>
          </w:p>
        </w:tc>
        <w:tc>
          <w:tcPr>
            <w:tcW w:w="4961" w:type="dxa"/>
            <w:shd w:val="clear" w:color="auto" w:fill="auto"/>
          </w:tcPr>
          <w:p w14:paraId="1D70A138" w14:textId="77777777" w:rsidR="00E3097A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drama skills that they have learnt in previous schemes of work such as facial expression, body language and gesture.</w:t>
            </w:r>
          </w:p>
          <w:p w14:paraId="76E14A14" w14:textId="77777777" w:rsidR="003A18F3" w:rsidRDefault="003A18F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7369EA2A" w:rsidR="003A18F3" w:rsidRPr="00193A4F" w:rsidRDefault="003A18F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importance of entrances and exits within a performance and remaining in character.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06A996FC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Understanding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techniques to develop character and how to use drama skills to portray these characters</w:t>
            </w:r>
          </w:p>
        </w:tc>
        <w:tc>
          <w:tcPr>
            <w:tcW w:w="6120" w:type="dxa"/>
          </w:tcPr>
          <w:p w14:paraId="199FD79B" w14:textId="77777777" w:rsidR="00495AD4" w:rsidRDefault="00F74139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Role on the wall is a technique that is used to help develop characterisation.</w:t>
            </w:r>
          </w:p>
          <w:p w14:paraId="186D4ACC" w14:textId="77777777" w:rsidR="00F74139" w:rsidRDefault="00F74139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the play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are different characters that react differently to the stone smashing through the windscreen.</w:t>
            </w:r>
          </w:p>
          <w:p w14:paraId="035F86E3" w14:textId="50719086" w:rsidR="00F74139" w:rsidRPr="00495AD4" w:rsidRDefault="00AD5924" w:rsidP="00495AD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Both characters will need to use a range of drama skills to portray their characters and that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will have contrasting characteristics.</w:t>
            </w:r>
          </w:p>
        </w:tc>
        <w:tc>
          <w:tcPr>
            <w:tcW w:w="1559" w:type="dxa"/>
          </w:tcPr>
          <w:p w14:paraId="2BA553CB" w14:textId="2079EA1D" w:rsidR="00193A4F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AD5924">
              <w:rPr>
                <w:rFonts w:asciiTheme="majorHAnsi" w:hAnsiTheme="majorHAnsi" w:cstheme="majorHAnsi"/>
                <w:sz w:val="16"/>
                <w:szCs w:val="16"/>
              </w:rPr>
              <w:t>Traits, Characteristics.  Any w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ords that are used to describe the characters</w:t>
            </w:r>
            <w:r w:rsidR="00AD592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CB10AAD" w14:textId="77777777" w:rsidR="00495AD4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4AABFF28" w:rsidR="00495AD4" w:rsidRDefault="00495AD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Characterisation, Role on the wall</w:t>
            </w:r>
          </w:p>
        </w:tc>
        <w:tc>
          <w:tcPr>
            <w:tcW w:w="4961" w:type="dxa"/>
            <w:shd w:val="clear" w:color="auto" w:fill="auto"/>
          </w:tcPr>
          <w:p w14:paraId="242C73BE" w14:textId="77777777" w:rsidR="00826A3D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act very differently.</w:t>
            </w:r>
          </w:p>
          <w:p w14:paraId="1C61508B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FC87FF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storyline of stones and what happens on the bridge.</w:t>
            </w:r>
          </w:p>
          <w:p w14:paraId="4372C3B1" w14:textId="77777777" w:rsidR="00F74139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D1F2" w14:textId="03B76B12" w:rsidR="00F74139" w:rsidRPr="00495AD4" w:rsidRDefault="00F7413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use acting skills that portray their characters and the emotions that they both feel at the time.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6A93DBB8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3A18F3">
              <w:rPr>
                <w:rFonts w:asciiTheme="majorHAnsi" w:hAnsiTheme="majorHAnsi" w:cstheme="majorHAnsi"/>
                <w:b/>
                <w:sz w:val="16"/>
                <w:szCs w:val="16"/>
              </w:rPr>
              <w:t>Assessment – Understanding how to use acting skills effectively to portray a character on stage</w:t>
            </w:r>
          </w:p>
        </w:tc>
        <w:tc>
          <w:tcPr>
            <w:tcW w:w="6120" w:type="dxa"/>
          </w:tcPr>
          <w:p w14:paraId="08A03ED7" w14:textId="77777777" w:rsidR="00AD5924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characters of the play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are different characters that react differently to the stone smashing through the windscreen.</w:t>
            </w:r>
          </w:p>
          <w:p w14:paraId="7708BE5E" w14:textId="77777777" w:rsidR="00AC64CA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Both characters will need to use a range of drama skills to portray their characters and that both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Shyboy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Yahoo will have contrasting characteristics.</w:t>
            </w:r>
          </w:p>
          <w:p w14:paraId="273A0259" w14:textId="6B10E4CB" w:rsidR="00AD5924" w:rsidRPr="00AC64CA" w:rsidRDefault="00AD5924" w:rsidP="00AD592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 drama there is a need to evaluate and analyse performances.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4A34967" w14:textId="3135A78C" w:rsid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Analyse and evaluate</w:t>
            </w:r>
          </w:p>
          <w:p w14:paraId="7743D2F9" w14:textId="77777777" w:rsidR="00AC64CA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DA34565" w:rsidR="00AC68D8" w:rsidRDefault="00AC64CA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 xml:space="preserve">Voice, </w:t>
            </w:r>
            <w:r w:rsidR="008D1EB2">
              <w:rPr>
                <w:rFonts w:asciiTheme="majorHAnsi" w:hAnsiTheme="majorHAnsi" w:cstheme="majorHAnsi"/>
                <w:sz w:val="16"/>
                <w:szCs w:val="16"/>
              </w:rPr>
              <w:t>audience, facial expression, movement, mime, gesture and posture</w:t>
            </w:r>
          </w:p>
        </w:tc>
        <w:tc>
          <w:tcPr>
            <w:tcW w:w="4961" w:type="dxa"/>
            <w:shd w:val="clear" w:color="auto" w:fill="auto"/>
          </w:tcPr>
          <w:p w14:paraId="72246987" w14:textId="71EC2A15" w:rsidR="00AD5924" w:rsidRPr="00AC64CA" w:rsidRDefault="00AD5924" w:rsidP="00AC64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D5924">
              <w:rPr>
                <w:rFonts w:asciiTheme="majorHAnsi" w:hAnsiTheme="majorHAnsi" w:cstheme="majorHAnsi"/>
                <w:sz w:val="16"/>
                <w:szCs w:val="16"/>
              </w:rPr>
              <w:t>How to use acting skills that portray their characters and the emotions that they both feel at the time.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18F3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1EB2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5924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139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EF9D-041D-49C3-B790-93EA162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2</cp:revision>
  <cp:lastPrinted>2019-11-21T12:39:00Z</cp:lastPrinted>
  <dcterms:created xsi:type="dcterms:W3CDTF">2022-03-13T20:39:00Z</dcterms:created>
  <dcterms:modified xsi:type="dcterms:W3CDTF">2022-03-13T20:39:00Z</dcterms:modified>
</cp:coreProperties>
</file>