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0784ECB0" w:rsidR="00022FF3" w:rsidRPr="00C809F3" w:rsidRDefault="00CF56AB">
      <w:pPr>
        <w:jc w:val="center"/>
        <w:rPr>
          <w:rFonts w:asciiTheme="majorHAnsi" w:hAnsiTheme="majorHAnsi" w:cstheme="majorHAnsi"/>
          <w:sz w:val="40"/>
          <w:szCs w:val="52"/>
        </w:rPr>
      </w:pPr>
      <w:r>
        <w:rPr>
          <w:rFonts w:asciiTheme="majorHAnsi" w:hAnsiTheme="majorHAnsi" w:cstheme="majorHAnsi"/>
          <w:sz w:val="40"/>
          <w:szCs w:val="52"/>
        </w:rPr>
        <w:t>Year 1</w:t>
      </w:r>
      <w:r w:rsidR="003463D5">
        <w:rPr>
          <w:rFonts w:asciiTheme="majorHAnsi" w:hAnsiTheme="majorHAnsi" w:cstheme="majorHAnsi"/>
          <w:sz w:val="40"/>
          <w:szCs w:val="52"/>
        </w:rPr>
        <w:t>1</w:t>
      </w:r>
      <w:r>
        <w:rPr>
          <w:rFonts w:asciiTheme="majorHAnsi" w:hAnsiTheme="majorHAnsi" w:cstheme="majorHAnsi"/>
          <w:sz w:val="40"/>
          <w:szCs w:val="52"/>
        </w:rPr>
        <w:t xml:space="preserve"> GCSE </w:t>
      </w:r>
      <w:r w:rsidR="00C809F3" w:rsidRPr="00C809F3">
        <w:rPr>
          <w:rFonts w:asciiTheme="majorHAnsi" w:hAnsiTheme="majorHAnsi" w:cstheme="majorHAnsi"/>
          <w:sz w:val="40"/>
          <w:szCs w:val="52"/>
        </w:rPr>
        <w:t xml:space="preserve">Dance </w:t>
      </w:r>
    </w:p>
    <w:p w14:paraId="2563AD27" w14:textId="386A1FF1" w:rsidR="00C809F3" w:rsidRPr="00C809F3" w:rsidRDefault="00CF56AB">
      <w:pPr>
        <w:jc w:val="center"/>
        <w:rPr>
          <w:rFonts w:asciiTheme="majorHAnsi" w:hAnsiTheme="majorHAnsi" w:cstheme="majorHAnsi"/>
          <w:sz w:val="40"/>
          <w:szCs w:val="52"/>
        </w:rPr>
      </w:pPr>
      <w:r>
        <w:rPr>
          <w:rFonts w:asciiTheme="majorHAnsi" w:hAnsiTheme="majorHAnsi" w:cstheme="majorHAnsi"/>
          <w:sz w:val="40"/>
          <w:szCs w:val="52"/>
        </w:rPr>
        <w:t>Theory –</w:t>
      </w:r>
      <w:r w:rsidR="003463D5">
        <w:rPr>
          <w:rFonts w:asciiTheme="majorHAnsi" w:hAnsiTheme="majorHAnsi" w:cstheme="majorHAnsi"/>
          <w:sz w:val="40"/>
          <w:szCs w:val="52"/>
        </w:rPr>
        <w:t xml:space="preserve"> </w:t>
      </w:r>
      <w:r w:rsidR="00880963">
        <w:rPr>
          <w:rFonts w:asciiTheme="majorHAnsi" w:hAnsiTheme="majorHAnsi" w:cstheme="majorHAnsi"/>
          <w:sz w:val="40"/>
          <w:szCs w:val="52"/>
        </w:rPr>
        <w:t>Emancipation of Expressionism</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1843"/>
        <w:gridCol w:w="5528"/>
        <w:gridCol w:w="1321"/>
      </w:tblGrid>
      <w:tr w:rsidR="000E5560" w:rsidRPr="00ED2C1C" w14:paraId="20DB7B4D" w14:textId="77777777" w:rsidTr="00C809F3">
        <w:trPr>
          <w:trHeight w:val="215"/>
          <w:tblHeader/>
        </w:trPr>
        <w:tc>
          <w:tcPr>
            <w:tcW w:w="2103" w:type="dxa"/>
            <w:shd w:val="clear" w:color="auto" w:fill="660066"/>
          </w:tcPr>
          <w:p w14:paraId="136414F2" w14:textId="11C09B29" w:rsidR="000E5560" w:rsidRDefault="000E5560" w:rsidP="00193A4F">
            <w:pPr>
              <w:tabs>
                <w:tab w:val="left" w:pos="3907"/>
              </w:tabs>
              <w:rPr>
                <w:rFonts w:asciiTheme="majorHAnsi" w:hAnsiTheme="majorHAnsi" w:cstheme="majorHAnsi"/>
                <w:b/>
                <w:color w:val="FFFFFF" w:themeColor="background1"/>
                <w:sz w:val="16"/>
                <w:szCs w:val="16"/>
              </w:rPr>
            </w:pPr>
          </w:p>
        </w:tc>
        <w:tc>
          <w:tcPr>
            <w:tcW w:w="5269" w:type="dxa"/>
            <w:shd w:val="clear" w:color="auto" w:fill="660066"/>
          </w:tcPr>
          <w:p w14:paraId="01845146" w14:textId="6815116E" w:rsidR="000E5560" w:rsidRPr="00193A4F" w:rsidRDefault="00C809F3" w:rsidP="00193A4F">
            <w:pPr>
              <w:rPr>
                <w:rFonts w:asciiTheme="majorHAnsi" w:hAnsiTheme="majorHAnsi" w:cstheme="majorHAnsi"/>
                <w:b/>
                <w:color w:val="FFFFFF" w:themeColor="background1"/>
                <w:sz w:val="16"/>
                <w:szCs w:val="16"/>
              </w:rPr>
            </w:pPr>
            <w:r w:rsidRPr="00C809F3">
              <w:rPr>
                <w:rFonts w:asciiTheme="majorHAnsi" w:hAnsiTheme="majorHAnsi" w:cstheme="majorHAnsi"/>
                <w:b/>
                <w:color w:val="FFFFFF" w:themeColor="background1"/>
                <w:sz w:val="16"/>
                <w:szCs w:val="16"/>
              </w:rPr>
              <w:t xml:space="preserve">Theory Unit: </w:t>
            </w:r>
            <w:r w:rsidR="00736E84">
              <w:rPr>
                <w:rFonts w:asciiTheme="majorHAnsi" w:hAnsiTheme="majorHAnsi" w:cstheme="majorHAnsi"/>
                <w:b/>
                <w:color w:val="FFFFFF" w:themeColor="background1"/>
                <w:sz w:val="16"/>
                <w:szCs w:val="16"/>
              </w:rPr>
              <w:t>Infra</w:t>
            </w:r>
          </w:p>
        </w:tc>
        <w:tc>
          <w:tcPr>
            <w:tcW w:w="1843"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5528"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C809F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84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5528"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9B29EF">
        <w:trPr>
          <w:trHeight w:val="1295"/>
        </w:trPr>
        <w:tc>
          <w:tcPr>
            <w:tcW w:w="2103" w:type="dxa"/>
          </w:tcPr>
          <w:p w14:paraId="3DE2176B" w14:textId="77777777" w:rsidR="00C809F3" w:rsidRDefault="00C809F3" w:rsidP="00183275">
            <w:pPr>
              <w:spacing w:line="240" w:lineRule="auto"/>
              <w:rPr>
                <w:rFonts w:asciiTheme="majorHAnsi" w:hAnsiTheme="majorHAnsi" w:cstheme="majorHAnsi"/>
                <w:b/>
                <w:sz w:val="18"/>
                <w:szCs w:val="16"/>
              </w:rPr>
            </w:pPr>
            <w:r w:rsidRPr="00C809F3">
              <w:rPr>
                <w:rFonts w:asciiTheme="majorHAnsi" w:hAnsiTheme="majorHAnsi" w:cstheme="majorHAnsi"/>
                <w:b/>
                <w:sz w:val="18"/>
                <w:szCs w:val="16"/>
              </w:rPr>
              <w:t>Lesson 1</w:t>
            </w:r>
            <w:r>
              <w:rPr>
                <w:rFonts w:asciiTheme="majorHAnsi" w:hAnsiTheme="majorHAnsi" w:cstheme="majorHAnsi"/>
                <w:b/>
                <w:sz w:val="18"/>
                <w:szCs w:val="16"/>
              </w:rPr>
              <w:t>:</w:t>
            </w:r>
          </w:p>
          <w:p w14:paraId="1B3CECD2" w14:textId="3A58529D" w:rsidR="00E3097A" w:rsidRPr="000E5560" w:rsidRDefault="00C809F3" w:rsidP="00183275">
            <w:pPr>
              <w:spacing w:line="240" w:lineRule="auto"/>
              <w:rPr>
                <w:rFonts w:asciiTheme="majorHAnsi" w:hAnsiTheme="majorHAnsi" w:cstheme="majorHAnsi"/>
                <w:b/>
                <w:sz w:val="18"/>
                <w:szCs w:val="16"/>
              </w:rPr>
            </w:pPr>
            <w:r w:rsidRPr="00C809F3">
              <w:rPr>
                <w:rFonts w:asciiTheme="majorHAnsi" w:hAnsiTheme="majorHAnsi" w:cstheme="majorHAnsi"/>
                <w:b/>
                <w:sz w:val="18"/>
                <w:szCs w:val="16"/>
              </w:rPr>
              <w:t xml:space="preserve">Fact File and </w:t>
            </w:r>
            <w:r w:rsidR="00763A75">
              <w:rPr>
                <w:rFonts w:asciiTheme="majorHAnsi" w:hAnsiTheme="majorHAnsi" w:cstheme="majorHAnsi"/>
                <w:b/>
                <w:sz w:val="18"/>
                <w:szCs w:val="16"/>
              </w:rPr>
              <w:t xml:space="preserve">Section 1 - </w:t>
            </w:r>
            <w:r w:rsidR="009B29EF">
              <w:rPr>
                <w:rFonts w:asciiTheme="majorHAnsi" w:hAnsiTheme="majorHAnsi" w:cstheme="majorHAnsi"/>
                <w:b/>
                <w:sz w:val="18"/>
                <w:szCs w:val="16"/>
              </w:rPr>
              <w:t>Genesis</w:t>
            </w:r>
          </w:p>
        </w:tc>
        <w:tc>
          <w:tcPr>
            <w:tcW w:w="5269" w:type="dxa"/>
          </w:tcPr>
          <w:p w14:paraId="5A664A5F" w14:textId="4EA7D99B" w:rsidR="00C809F3" w:rsidRDefault="009B29EF" w:rsidP="00960F39">
            <w:pPr>
              <w:rPr>
                <w:rFonts w:asciiTheme="majorHAnsi" w:hAnsiTheme="majorHAnsi" w:cstheme="majorHAnsi"/>
                <w:sz w:val="18"/>
                <w:szCs w:val="28"/>
              </w:rPr>
            </w:pPr>
            <w:r w:rsidRPr="00960F39">
              <w:rPr>
                <w:rFonts w:asciiTheme="majorHAnsi" w:hAnsiTheme="majorHAnsi" w:cstheme="majorHAnsi"/>
                <w:sz w:val="18"/>
                <w:szCs w:val="16"/>
              </w:rPr>
              <w:t>Emancipation of Expressionism</w:t>
            </w:r>
            <w:r w:rsidR="00C809F3" w:rsidRPr="00960F39">
              <w:rPr>
                <w:rFonts w:asciiTheme="majorHAnsi" w:hAnsiTheme="majorHAnsi" w:cstheme="majorHAnsi"/>
                <w:sz w:val="18"/>
                <w:szCs w:val="16"/>
              </w:rPr>
              <w:t xml:space="preserve"> is a professional dance work choreographed by</w:t>
            </w:r>
            <w:r w:rsidRPr="00960F39">
              <w:rPr>
                <w:rFonts w:asciiTheme="majorHAnsi" w:hAnsiTheme="majorHAnsi" w:cstheme="majorHAnsi"/>
                <w:sz w:val="18"/>
                <w:szCs w:val="16"/>
              </w:rPr>
              <w:t xml:space="preserve"> </w:t>
            </w:r>
            <w:r w:rsidRPr="00960F39">
              <w:rPr>
                <w:rFonts w:asciiTheme="majorHAnsi" w:hAnsiTheme="majorHAnsi" w:cstheme="majorHAnsi"/>
                <w:sz w:val="18"/>
                <w:szCs w:val="28"/>
              </w:rPr>
              <w:t>Kenrick “H2O” Sandy.</w:t>
            </w:r>
          </w:p>
          <w:p w14:paraId="1853E2C8" w14:textId="77777777" w:rsidR="00960F39" w:rsidRPr="00960F39" w:rsidRDefault="00960F39" w:rsidP="00960F39">
            <w:pPr>
              <w:rPr>
                <w:rFonts w:asciiTheme="majorHAnsi" w:hAnsiTheme="majorHAnsi" w:cstheme="majorHAnsi"/>
                <w:sz w:val="18"/>
                <w:szCs w:val="16"/>
              </w:rPr>
            </w:pPr>
          </w:p>
          <w:p w14:paraId="514E7BE3" w14:textId="2480BC9F" w:rsidR="00234231" w:rsidRPr="009B29EF" w:rsidRDefault="00C809F3" w:rsidP="009B29EF">
            <w:pPr>
              <w:rPr>
                <w:rFonts w:asciiTheme="majorHAnsi" w:hAnsiTheme="majorHAnsi" w:cstheme="majorHAnsi"/>
                <w:sz w:val="18"/>
                <w:szCs w:val="16"/>
              </w:rPr>
            </w:pPr>
            <w:r w:rsidRPr="009B29EF">
              <w:rPr>
                <w:rFonts w:asciiTheme="majorHAnsi" w:hAnsiTheme="majorHAnsi" w:cstheme="majorHAnsi"/>
                <w:sz w:val="18"/>
                <w:szCs w:val="16"/>
              </w:rPr>
              <w:t>The stimulus for the work i</w:t>
            </w:r>
            <w:r w:rsidR="00234231" w:rsidRPr="009B29EF">
              <w:rPr>
                <w:rFonts w:asciiTheme="majorHAnsi" w:hAnsiTheme="majorHAnsi" w:cstheme="majorHAnsi"/>
                <w:sz w:val="18"/>
                <w:szCs w:val="16"/>
              </w:rPr>
              <w:t>s:</w:t>
            </w:r>
          </w:p>
          <w:p w14:paraId="69CC4D14" w14:textId="716B5943" w:rsidR="00842DC8" w:rsidRPr="009B29EF" w:rsidRDefault="002C52FF" w:rsidP="002C52FF">
            <w:pPr>
              <w:pStyle w:val="Default"/>
              <w:numPr>
                <w:ilvl w:val="0"/>
                <w:numId w:val="15"/>
              </w:numPr>
              <w:rPr>
                <w:rFonts w:asciiTheme="minorHAnsi" w:hAnsiTheme="minorHAnsi" w:cstheme="minorHAnsi"/>
                <w:sz w:val="18"/>
              </w:rPr>
            </w:pPr>
            <w:r w:rsidRPr="009B29EF">
              <w:rPr>
                <w:rFonts w:asciiTheme="minorHAnsi" w:hAnsiTheme="minorHAnsi" w:cstheme="minorHAnsi"/>
                <w:sz w:val="18"/>
              </w:rPr>
              <w:t xml:space="preserve">The music </w:t>
            </w:r>
            <w:proofErr w:type="spellStart"/>
            <w:r w:rsidRPr="009B29EF">
              <w:rPr>
                <w:rFonts w:asciiTheme="minorHAnsi" w:hAnsiTheme="minorHAnsi" w:cstheme="minorHAnsi"/>
                <w:sz w:val="18"/>
              </w:rPr>
              <w:t>Til</w:t>
            </w:r>
            <w:proofErr w:type="spellEnd"/>
            <w:r w:rsidRPr="009B29EF">
              <w:rPr>
                <w:rFonts w:asciiTheme="minorHAnsi" w:hAnsiTheme="minorHAnsi" w:cstheme="minorHAnsi"/>
                <w:sz w:val="18"/>
              </w:rPr>
              <w:t xml:space="preserve"> Enda. </w:t>
            </w:r>
          </w:p>
          <w:p w14:paraId="5DB5E8BB" w14:textId="2FFDC3CB" w:rsidR="00842DC8" w:rsidRPr="009B29EF" w:rsidRDefault="002C52FF" w:rsidP="002C52FF">
            <w:pPr>
              <w:pStyle w:val="Default"/>
              <w:numPr>
                <w:ilvl w:val="0"/>
                <w:numId w:val="15"/>
              </w:numPr>
              <w:rPr>
                <w:rFonts w:asciiTheme="minorHAnsi" w:hAnsiTheme="minorHAnsi" w:cstheme="minorHAnsi"/>
                <w:sz w:val="18"/>
              </w:rPr>
            </w:pPr>
            <w:r w:rsidRPr="009B29EF">
              <w:rPr>
                <w:rFonts w:asciiTheme="minorHAnsi" w:hAnsiTheme="minorHAnsi" w:cstheme="minorHAnsi"/>
                <w:sz w:val="18"/>
              </w:rPr>
              <w:t>The idea of emancipating expressionism (hence the tile).</w:t>
            </w:r>
          </w:p>
          <w:p w14:paraId="4988FE38" w14:textId="77777777" w:rsidR="009B29EF" w:rsidRDefault="009B29EF" w:rsidP="009B29EF">
            <w:pPr>
              <w:rPr>
                <w:rFonts w:asciiTheme="majorHAnsi" w:hAnsiTheme="majorHAnsi" w:cstheme="majorHAnsi"/>
                <w:sz w:val="18"/>
                <w:szCs w:val="16"/>
              </w:rPr>
            </w:pPr>
          </w:p>
          <w:p w14:paraId="32CA90F5" w14:textId="1A299D6C" w:rsidR="00C809F3" w:rsidRPr="009B29EF" w:rsidRDefault="00C809F3" w:rsidP="009B29EF">
            <w:pPr>
              <w:rPr>
                <w:rFonts w:asciiTheme="majorHAnsi" w:hAnsiTheme="majorHAnsi" w:cstheme="majorHAnsi"/>
                <w:sz w:val="18"/>
                <w:szCs w:val="16"/>
              </w:rPr>
            </w:pPr>
            <w:r w:rsidRPr="009B29EF">
              <w:rPr>
                <w:rFonts w:asciiTheme="majorHAnsi" w:hAnsiTheme="majorHAnsi" w:cstheme="majorHAnsi"/>
                <w:sz w:val="18"/>
                <w:szCs w:val="16"/>
              </w:rPr>
              <w:t>The choreographic intent of the work is</w:t>
            </w:r>
            <w:r w:rsidR="00234231" w:rsidRPr="009B29EF">
              <w:rPr>
                <w:rFonts w:asciiTheme="majorHAnsi" w:hAnsiTheme="majorHAnsi" w:cstheme="majorHAnsi"/>
                <w:sz w:val="18"/>
                <w:szCs w:val="16"/>
              </w:rPr>
              <w:t>:</w:t>
            </w:r>
          </w:p>
          <w:p w14:paraId="63292100" w14:textId="77777777" w:rsidR="00842DC8" w:rsidRPr="009B29EF" w:rsidRDefault="002C52FF" w:rsidP="002C52FF">
            <w:pPr>
              <w:numPr>
                <w:ilvl w:val="0"/>
                <w:numId w:val="16"/>
              </w:numPr>
              <w:rPr>
                <w:rFonts w:asciiTheme="majorHAnsi" w:hAnsiTheme="majorHAnsi" w:cstheme="majorHAnsi"/>
                <w:sz w:val="18"/>
                <w:szCs w:val="16"/>
              </w:rPr>
            </w:pPr>
            <w:r w:rsidRPr="009B29EF">
              <w:rPr>
                <w:rFonts w:asciiTheme="majorHAnsi" w:hAnsiTheme="majorHAnsi" w:cstheme="majorHAnsi"/>
                <w:sz w:val="18"/>
                <w:szCs w:val="16"/>
              </w:rPr>
              <w:t>Emotional Journey</w:t>
            </w:r>
          </w:p>
          <w:p w14:paraId="3BE3FA81" w14:textId="77777777" w:rsidR="00842DC8" w:rsidRPr="009B29EF" w:rsidRDefault="002C52FF" w:rsidP="002C52FF">
            <w:pPr>
              <w:numPr>
                <w:ilvl w:val="0"/>
                <w:numId w:val="16"/>
              </w:numPr>
              <w:rPr>
                <w:rFonts w:asciiTheme="majorHAnsi" w:hAnsiTheme="majorHAnsi" w:cstheme="majorHAnsi"/>
                <w:sz w:val="18"/>
                <w:szCs w:val="16"/>
              </w:rPr>
            </w:pPr>
            <w:r w:rsidRPr="009B29EF">
              <w:rPr>
                <w:rFonts w:asciiTheme="majorHAnsi" w:hAnsiTheme="majorHAnsi" w:cstheme="majorHAnsi"/>
                <w:sz w:val="18"/>
                <w:szCs w:val="16"/>
              </w:rPr>
              <w:t>Order and chaos</w:t>
            </w:r>
          </w:p>
          <w:p w14:paraId="4AD43AE7" w14:textId="1F331B0B" w:rsidR="009B29EF" w:rsidRDefault="009B29EF" w:rsidP="00234231">
            <w:pPr>
              <w:rPr>
                <w:rFonts w:asciiTheme="majorHAnsi" w:hAnsiTheme="majorHAnsi" w:cstheme="majorHAnsi"/>
                <w:sz w:val="18"/>
                <w:szCs w:val="16"/>
              </w:rPr>
            </w:pPr>
          </w:p>
          <w:p w14:paraId="06A12E3F" w14:textId="7A45F6BF" w:rsidR="00960F39" w:rsidRDefault="00960F39" w:rsidP="00234231">
            <w:pPr>
              <w:rPr>
                <w:rFonts w:asciiTheme="majorHAnsi" w:hAnsiTheme="majorHAnsi" w:cstheme="majorHAnsi"/>
                <w:sz w:val="18"/>
                <w:szCs w:val="16"/>
              </w:rPr>
            </w:pPr>
            <w:r>
              <w:rPr>
                <w:rFonts w:asciiTheme="majorHAnsi" w:hAnsiTheme="majorHAnsi" w:cstheme="majorHAnsi"/>
                <w:sz w:val="18"/>
                <w:szCs w:val="16"/>
              </w:rPr>
              <w:t>The Overview of what the section Genesis is about:</w:t>
            </w:r>
          </w:p>
          <w:p w14:paraId="6F144783" w14:textId="77777777" w:rsidR="009B29EF" w:rsidRPr="009B29EF" w:rsidRDefault="009B29EF" w:rsidP="009B29EF">
            <w:pPr>
              <w:jc w:val="both"/>
              <w:rPr>
                <w:rFonts w:asciiTheme="majorHAnsi" w:hAnsiTheme="majorHAnsi" w:cstheme="majorHAnsi"/>
                <w:b/>
                <w:sz w:val="18"/>
                <w:szCs w:val="28"/>
              </w:rPr>
            </w:pPr>
            <w:r w:rsidRPr="009B29EF">
              <w:rPr>
                <w:rFonts w:asciiTheme="majorHAnsi" w:hAnsiTheme="majorHAnsi" w:cstheme="majorHAnsi"/>
                <w:b/>
                <w:sz w:val="18"/>
                <w:szCs w:val="28"/>
              </w:rPr>
              <w:t>Dancers start on stage sitting on the floor. This section represents the start of life and a feeling starts to grow from the womb of expressionism. There is a sense of an electrical current affecting the dancers. He explores ideas of struggling to be free, finding individual expression, conformity and order.</w:t>
            </w:r>
          </w:p>
          <w:p w14:paraId="3A55225E" w14:textId="77777777" w:rsidR="009B29EF" w:rsidRPr="00234231" w:rsidRDefault="009B29EF" w:rsidP="00234231">
            <w:pPr>
              <w:rPr>
                <w:rFonts w:asciiTheme="majorHAnsi" w:hAnsiTheme="majorHAnsi" w:cstheme="majorHAnsi"/>
                <w:sz w:val="18"/>
                <w:szCs w:val="16"/>
              </w:rPr>
            </w:pPr>
          </w:p>
          <w:p w14:paraId="5BFA9F87" w14:textId="77777777" w:rsidR="00C809F3" w:rsidRPr="009B29EF" w:rsidRDefault="00C809F3" w:rsidP="009B29EF">
            <w:pPr>
              <w:rPr>
                <w:rFonts w:asciiTheme="majorHAnsi" w:hAnsiTheme="majorHAnsi" w:cstheme="majorHAnsi"/>
                <w:sz w:val="18"/>
                <w:szCs w:val="16"/>
              </w:rPr>
            </w:pPr>
            <w:r w:rsidRPr="009B29EF">
              <w:rPr>
                <w:rFonts w:asciiTheme="majorHAnsi" w:hAnsiTheme="majorHAnsi" w:cstheme="majorHAnsi"/>
                <w:sz w:val="18"/>
                <w:szCs w:val="16"/>
              </w:rPr>
              <w:t xml:space="preserve">Students will know how... </w:t>
            </w:r>
          </w:p>
          <w:p w14:paraId="38C6E8F8" w14:textId="4F6F9AD5" w:rsidR="00C809F3" w:rsidRDefault="00C809F3" w:rsidP="00C809F3">
            <w:pPr>
              <w:pStyle w:val="ListParagraph"/>
              <w:rPr>
                <w:rFonts w:asciiTheme="majorHAnsi" w:hAnsiTheme="majorHAnsi" w:cstheme="majorHAnsi"/>
                <w:sz w:val="18"/>
                <w:szCs w:val="16"/>
              </w:rPr>
            </w:pPr>
            <w:r w:rsidRPr="00C809F3">
              <w:rPr>
                <w:rFonts w:asciiTheme="majorHAnsi" w:hAnsiTheme="majorHAnsi" w:cstheme="majorHAnsi"/>
                <w:sz w:val="18"/>
                <w:szCs w:val="16"/>
              </w:rPr>
              <w:t>-To describe the set, lighting</w:t>
            </w:r>
            <w:r w:rsidR="00234231">
              <w:rPr>
                <w:rFonts w:asciiTheme="majorHAnsi" w:hAnsiTheme="majorHAnsi" w:cstheme="majorHAnsi"/>
                <w:sz w:val="18"/>
                <w:szCs w:val="16"/>
              </w:rPr>
              <w:t xml:space="preserve">, accompaniment and </w:t>
            </w:r>
            <w:r w:rsidR="009B29EF">
              <w:rPr>
                <w:rFonts w:asciiTheme="majorHAnsi" w:hAnsiTheme="majorHAnsi" w:cstheme="majorHAnsi"/>
                <w:sz w:val="18"/>
                <w:szCs w:val="16"/>
              </w:rPr>
              <w:t>movement for the first section Genesis.</w:t>
            </w:r>
            <w:r w:rsidR="00234231">
              <w:rPr>
                <w:rFonts w:asciiTheme="majorHAnsi" w:hAnsiTheme="majorHAnsi" w:cstheme="majorHAnsi"/>
                <w:sz w:val="18"/>
                <w:szCs w:val="16"/>
              </w:rPr>
              <w:t xml:space="preserve"> </w:t>
            </w:r>
          </w:p>
          <w:p w14:paraId="4348A40D" w14:textId="54CA6641" w:rsidR="00736E84" w:rsidRDefault="00736E84" w:rsidP="00C809F3">
            <w:pPr>
              <w:pStyle w:val="ListParagraph"/>
              <w:rPr>
                <w:rFonts w:asciiTheme="majorHAnsi" w:hAnsiTheme="majorHAnsi" w:cstheme="majorHAnsi"/>
                <w:sz w:val="18"/>
                <w:szCs w:val="16"/>
              </w:rPr>
            </w:pPr>
          </w:p>
          <w:p w14:paraId="6A5C1DA0" w14:textId="6AE96DE5" w:rsidR="00736E84" w:rsidRPr="009B29EF" w:rsidRDefault="00736E84" w:rsidP="009B29EF">
            <w:pPr>
              <w:rPr>
                <w:rFonts w:asciiTheme="majorHAnsi" w:hAnsiTheme="majorHAnsi" w:cstheme="majorHAnsi"/>
                <w:sz w:val="18"/>
                <w:szCs w:val="16"/>
              </w:rPr>
            </w:pPr>
            <w:r w:rsidRPr="009B29EF">
              <w:rPr>
                <w:rFonts w:asciiTheme="majorHAnsi" w:hAnsiTheme="majorHAnsi" w:cstheme="majorHAnsi"/>
                <w:sz w:val="18"/>
                <w:szCs w:val="16"/>
              </w:rPr>
              <w:t>How to analyse and critically appreciate the work answering the following questions;</w:t>
            </w:r>
          </w:p>
          <w:p w14:paraId="07B33E82" w14:textId="77777777" w:rsid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t>How does the set support the idea of Genesis?</w:t>
            </w:r>
          </w:p>
          <w:p w14:paraId="775D3C4D" w14:textId="77777777" w:rsid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t>Describe the spatial design that the dancers start in at the beginning of the piece.</w:t>
            </w:r>
          </w:p>
          <w:p w14:paraId="5F10E92D" w14:textId="77777777" w:rsid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t>Describe the accompaniment of section 1. When describing think of RIDOMS.</w:t>
            </w:r>
          </w:p>
          <w:p w14:paraId="217C39C8" w14:textId="77777777" w:rsid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t>In the beginning the dancers use movements such as “shuddering” and “convulsing”. Discuss the other features of production that emphasis this?</w:t>
            </w:r>
          </w:p>
          <w:p w14:paraId="52F15BD2" w14:textId="77777777" w:rsid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t xml:space="preserve">Name two of the styles performed in the short solo freestyles in this section. You must use clear actions to support your answer. </w:t>
            </w:r>
          </w:p>
          <w:p w14:paraId="12A9A460" w14:textId="77777777" w:rsid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t>The Rubik’s cube is used as an inspiration in this section. Describe the way that it is used.</w:t>
            </w:r>
          </w:p>
          <w:p w14:paraId="2C439119" w14:textId="77777777" w:rsid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t>How does the Rubik’s cube support stimulus of expression and the choreographic intention of order and chaos?</w:t>
            </w:r>
          </w:p>
          <w:p w14:paraId="2B14F0D8" w14:textId="77777777" w:rsid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lastRenderedPageBreak/>
              <w:t>Describe the lighting and how the lighting used to create interesting effects in this section?</w:t>
            </w:r>
          </w:p>
          <w:p w14:paraId="7E4F2655" w14:textId="31BAC849" w:rsidR="009B29EF" w:rsidRPr="009B29EF" w:rsidRDefault="009B29EF" w:rsidP="002C52FF">
            <w:pPr>
              <w:pStyle w:val="ListParagraph"/>
              <w:numPr>
                <w:ilvl w:val="0"/>
                <w:numId w:val="17"/>
              </w:numPr>
              <w:rPr>
                <w:rFonts w:asciiTheme="majorHAnsi" w:hAnsiTheme="majorHAnsi" w:cstheme="majorHAnsi"/>
                <w:sz w:val="18"/>
                <w:szCs w:val="18"/>
              </w:rPr>
            </w:pPr>
            <w:r w:rsidRPr="009B29EF">
              <w:rPr>
                <w:rFonts w:asciiTheme="majorHAnsi" w:hAnsiTheme="majorHAnsi" w:cstheme="majorHAnsi"/>
                <w:sz w:val="18"/>
                <w:szCs w:val="18"/>
              </w:rPr>
              <w:t>Label the image below describing the costume and how it is effective.</w:t>
            </w:r>
          </w:p>
        </w:tc>
        <w:tc>
          <w:tcPr>
            <w:tcW w:w="1843" w:type="dxa"/>
          </w:tcPr>
          <w:p w14:paraId="3D7E7880" w14:textId="2B68C62F" w:rsidR="00193A4F" w:rsidRPr="00A7190F" w:rsidRDefault="008F56B3" w:rsidP="008F56B3">
            <w:pPr>
              <w:rPr>
                <w:rFonts w:asciiTheme="majorHAnsi" w:hAnsiTheme="majorHAnsi" w:cstheme="majorHAnsi"/>
                <w:sz w:val="16"/>
                <w:szCs w:val="16"/>
              </w:rPr>
            </w:pPr>
            <w:r>
              <w:rPr>
                <w:rFonts w:asciiTheme="majorHAnsi" w:hAnsiTheme="majorHAnsi" w:cstheme="majorHAnsi"/>
                <w:sz w:val="16"/>
                <w:szCs w:val="16"/>
              </w:rPr>
              <w:lastRenderedPageBreak/>
              <w:t>See below</w:t>
            </w:r>
          </w:p>
        </w:tc>
        <w:tc>
          <w:tcPr>
            <w:tcW w:w="5528" w:type="dxa"/>
            <w:shd w:val="clear" w:color="auto" w:fill="auto"/>
          </w:tcPr>
          <w:p w14:paraId="5BB86A61" w14:textId="77777777" w:rsidR="00DF6F7B" w:rsidRDefault="00C809F3"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E1736A5" w14:textId="77777777" w:rsidR="00DF6F7B" w:rsidRDefault="00C809F3" w:rsidP="00736E84">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That a stimulus is inspiration for an idea and movement.</w:t>
            </w:r>
          </w:p>
          <w:p w14:paraId="3FE70AA3" w14:textId="77777777" w:rsidR="00DF6F7B" w:rsidRDefault="00C809F3" w:rsidP="00736E84">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Choreographic intent is the aim of the dance; what the choreographer aims to communicate.</w:t>
            </w:r>
          </w:p>
          <w:p w14:paraId="557F0ADC" w14:textId="77777777" w:rsidR="00736E84" w:rsidRPr="00DF6F7B" w:rsidRDefault="00736E84" w:rsidP="00736E84">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Relationships are; mirroring, lead and follow, action reaction, accumulation, complement and contrast, counterpoint, contact and formations.</w:t>
            </w:r>
          </w:p>
          <w:p w14:paraId="7DF40F2B" w14:textId="3BBBB532" w:rsidR="00DF6F7B" w:rsidRDefault="00C809F3" w:rsidP="00736E84">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 xml:space="preserve">Mood words such as tender, tense, sombre, isolated, foreboding, </w:t>
            </w:r>
            <w:r w:rsidR="00736E84">
              <w:rPr>
                <w:rFonts w:asciiTheme="majorHAnsi" w:hAnsiTheme="majorHAnsi" w:cstheme="majorHAnsi"/>
                <w:b/>
                <w:i/>
                <w:sz w:val="18"/>
                <w:szCs w:val="16"/>
              </w:rPr>
              <w:t xml:space="preserve">eerie, </w:t>
            </w:r>
            <w:r w:rsidRPr="00DF6F7B">
              <w:rPr>
                <w:rFonts w:asciiTheme="majorHAnsi" w:hAnsiTheme="majorHAnsi" w:cstheme="majorHAnsi"/>
                <w:b/>
                <w:i/>
                <w:sz w:val="18"/>
                <w:szCs w:val="16"/>
              </w:rPr>
              <w:t>mysterious, secretive, hopeful, optimistic, lonely, isolated, suspenseful and confused.</w:t>
            </w:r>
          </w:p>
          <w:p w14:paraId="1373F5A8" w14:textId="77777777" w:rsidR="00DF6F7B" w:rsidRDefault="00DF6F7B" w:rsidP="00DF6F7B">
            <w:pPr>
              <w:rPr>
                <w:rFonts w:asciiTheme="majorHAnsi" w:hAnsiTheme="majorHAnsi" w:cstheme="majorHAnsi"/>
                <w:b/>
                <w:i/>
                <w:sz w:val="18"/>
                <w:szCs w:val="16"/>
              </w:rPr>
            </w:pPr>
          </w:p>
          <w:p w14:paraId="40816EDA" w14:textId="77777777" w:rsidR="00736E84" w:rsidRDefault="00C809F3"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4EB4A0BA" w14:textId="1535475B" w:rsidR="00DF6F7B" w:rsidRPr="00736E84" w:rsidRDefault="00C809F3" w:rsidP="00736E84">
            <w:pPr>
              <w:pStyle w:val="ListParagraph"/>
              <w:numPr>
                <w:ilvl w:val="0"/>
                <w:numId w:val="2"/>
              </w:numPr>
              <w:rPr>
                <w:rFonts w:asciiTheme="majorHAnsi" w:hAnsiTheme="majorHAnsi" w:cstheme="majorHAnsi"/>
                <w:b/>
                <w:i/>
                <w:sz w:val="18"/>
                <w:szCs w:val="16"/>
              </w:rPr>
            </w:pPr>
            <w:r w:rsidRPr="00736E84">
              <w:rPr>
                <w:rFonts w:asciiTheme="majorHAnsi" w:hAnsiTheme="majorHAnsi" w:cstheme="majorHAnsi"/>
                <w:b/>
                <w:i/>
                <w:sz w:val="18"/>
                <w:szCs w:val="16"/>
              </w:rPr>
              <w:t>How to describe</w:t>
            </w:r>
            <w:r w:rsidR="00736E84">
              <w:rPr>
                <w:rFonts w:asciiTheme="majorHAnsi" w:hAnsiTheme="majorHAnsi" w:cstheme="majorHAnsi"/>
                <w:b/>
                <w:i/>
                <w:sz w:val="18"/>
                <w:szCs w:val="16"/>
              </w:rPr>
              <w:t xml:space="preserve"> what they can see.</w:t>
            </w:r>
          </w:p>
          <w:p w14:paraId="2E3ABCC0" w14:textId="2D318BF1" w:rsidR="00E3097A" w:rsidRPr="009B29EF" w:rsidRDefault="00C809F3" w:rsidP="009B29EF">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How to analyse and that it means to examine (something) methodically and in detail, typically in order to explain and interpret it.</w:t>
            </w:r>
          </w:p>
        </w:tc>
        <w:tc>
          <w:tcPr>
            <w:tcW w:w="1321" w:type="dxa"/>
          </w:tcPr>
          <w:p w14:paraId="1A577521" w14:textId="6CEE800A" w:rsidR="006736A9" w:rsidRPr="00193A4F" w:rsidRDefault="008F56B3"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8F56B3" w:rsidRPr="00ED2C1C" w14:paraId="717DAC87" w14:textId="77777777" w:rsidTr="00C809F3">
        <w:trPr>
          <w:trHeight w:val="1670"/>
        </w:trPr>
        <w:tc>
          <w:tcPr>
            <w:tcW w:w="2103" w:type="dxa"/>
          </w:tcPr>
          <w:p w14:paraId="77E9D9FE" w14:textId="77777777" w:rsidR="008F56B3" w:rsidRDefault="008F56B3" w:rsidP="008F56B3">
            <w:pPr>
              <w:spacing w:line="240" w:lineRule="auto"/>
              <w:rPr>
                <w:rFonts w:asciiTheme="majorHAnsi" w:hAnsiTheme="majorHAnsi" w:cstheme="majorHAnsi"/>
                <w:b/>
                <w:sz w:val="18"/>
                <w:szCs w:val="16"/>
              </w:rPr>
            </w:pPr>
            <w:r w:rsidRPr="009A6D52">
              <w:rPr>
                <w:rFonts w:asciiTheme="majorHAnsi" w:hAnsiTheme="majorHAnsi" w:cstheme="majorHAnsi"/>
                <w:b/>
                <w:sz w:val="18"/>
                <w:szCs w:val="16"/>
              </w:rPr>
              <w:t xml:space="preserve">Lesson 2: </w:t>
            </w:r>
          </w:p>
          <w:p w14:paraId="6719EEDE" w14:textId="77777777" w:rsidR="008F56B3" w:rsidRDefault="008F56B3" w:rsidP="008F56B3">
            <w:pPr>
              <w:spacing w:line="240" w:lineRule="auto"/>
              <w:rPr>
                <w:rFonts w:asciiTheme="majorHAnsi" w:hAnsiTheme="majorHAnsi" w:cstheme="majorHAnsi"/>
                <w:b/>
                <w:sz w:val="18"/>
                <w:szCs w:val="16"/>
              </w:rPr>
            </w:pPr>
          </w:p>
          <w:p w14:paraId="557A74FE" w14:textId="0D5092BC" w:rsidR="008F56B3" w:rsidRDefault="008F56B3" w:rsidP="008F56B3">
            <w:pPr>
              <w:spacing w:line="240" w:lineRule="auto"/>
              <w:rPr>
                <w:rFonts w:asciiTheme="majorHAnsi" w:hAnsiTheme="majorHAnsi" w:cstheme="majorHAnsi"/>
                <w:b/>
                <w:sz w:val="18"/>
                <w:szCs w:val="16"/>
              </w:rPr>
            </w:pPr>
            <w:r>
              <w:rPr>
                <w:rFonts w:asciiTheme="majorHAnsi" w:hAnsiTheme="majorHAnsi" w:cstheme="majorHAnsi"/>
                <w:b/>
                <w:sz w:val="18"/>
                <w:szCs w:val="16"/>
              </w:rPr>
              <w:t>Section 2</w:t>
            </w:r>
          </w:p>
          <w:p w14:paraId="7E3267E5" w14:textId="77777777" w:rsidR="008F56B3" w:rsidRDefault="008F56B3" w:rsidP="008F56B3">
            <w:pPr>
              <w:spacing w:line="240" w:lineRule="auto"/>
              <w:rPr>
                <w:rFonts w:asciiTheme="majorHAnsi" w:hAnsiTheme="majorHAnsi" w:cstheme="majorHAnsi"/>
                <w:b/>
                <w:sz w:val="18"/>
                <w:szCs w:val="16"/>
              </w:rPr>
            </w:pPr>
          </w:p>
          <w:p w14:paraId="3760EBED" w14:textId="68ED99CE" w:rsidR="008F56B3" w:rsidRPr="000E5560" w:rsidRDefault="008F56B3" w:rsidP="008F56B3">
            <w:pPr>
              <w:spacing w:line="240" w:lineRule="auto"/>
              <w:rPr>
                <w:rFonts w:asciiTheme="majorHAnsi" w:hAnsiTheme="majorHAnsi" w:cstheme="majorHAnsi"/>
                <w:b/>
                <w:sz w:val="18"/>
                <w:szCs w:val="16"/>
              </w:rPr>
            </w:pPr>
            <w:r>
              <w:rPr>
                <w:rFonts w:asciiTheme="majorHAnsi" w:hAnsiTheme="majorHAnsi" w:cstheme="majorHAnsi"/>
                <w:b/>
                <w:sz w:val="18"/>
                <w:szCs w:val="16"/>
              </w:rPr>
              <w:t>Growth and Struggle</w:t>
            </w:r>
          </w:p>
          <w:p w14:paraId="0596C065" w14:textId="223E95FC" w:rsidR="008F56B3" w:rsidRPr="000E5560" w:rsidRDefault="008F56B3" w:rsidP="008F56B3">
            <w:pPr>
              <w:spacing w:line="240" w:lineRule="auto"/>
              <w:rPr>
                <w:rFonts w:asciiTheme="majorHAnsi" w:hAnsiTheme="majorHAnsi" w:cstheme="majorHAnsi"/>
                <w:b/>
                <w:sz w:val="18"/>
                <w:szCs w:val="16"/>
              </w:rPr>
            </w:pPr>
          </w:p>
        </w:tc>
        <w:tc>
          <w:tcPr>
            <w:tcW w:w="5269" w:type="dxa"/>
          </w:tcPr>
          <w:p w14:paraId="617D4512" w14:textId="5BACA1C3" w:rsidR="008F56B3" w:rsidRPr="00736E84" w:rsidRDefault="008F56B3" w:rsidP="008F56B3">
            <w:pPr>
              <w:rPr>
                <w:rFonts w:asciiTheme="majorHAnsi" w:hAnsiTheme="majorHAnsi" w:cstheme="majorHAnsi"/>
                <w:sz w:val="18"/>
                <w:szCs w:val="16"/>
              </w:rPr>
            </w:pPr>
            <w:r w:rsidRPr="00736E84">
              <w:rPr>
                <w:rFonts w:asciiTheme="majorHAnsi" w:hAnsiTheme="majorHAnsi" w:cstheme="majorHAnsi"/>
                <w:sz w:val="18"/>
                <w:szCs w:val="16"/>
              </w:rPr>
              <w:t xml:space="preserve">Students will know how... </w:t>
            </w:r>
          </w:p>
          <w:p w14:paraId="2E872A1D" w14:textId="13801E18" w:rsidR="008F56B3" w:rsidRDefault="008F56B3" w:rsidP="008F56B3">
            <w:pPr>
              <w:rPr>
                <w:rFonts w:asciiTheme="majorHAnsi" w:hAnsiTheme="majorHAnsi" w:cstheme="majorHAnsi"/>
                <w:sz w:val="18"/>
                <w:szCs w:val="16"/>
              </w:rPr>
            </w:pPr>
            <w:r w:rsidRPr="00960F39">
              <w:rPr>
                <w:rFonts w:asciiTheme="majorHAnsi" w:hAnsiTheme="majorHAnsi" w:cstheme="majorHAnsi"/>
                <w:sz w:val="18"/>
                <w:szCs w:val="16"/>
              </w:rPr>
              <w:t>To retrieve information from the Fact File and the set, lighting, accompaniment and movement from Section 1 Genesis.</w:t>
            </w:r>
          </w:p>
          <w:p w14:paraId="350F3378" w14:textId="233657A4" w:rsidR="008F56B3" w:rsidRDefault="008F56B3" w:rsidP="008F56B3">
            <w:pPr>
              <w:rPr>
                <w:rFonts w:asciiTheme="majorHAnsi" w:hAnsiTheme="majorHAnsi" w:cstheme="majorHAnsi"/>
                <w:sz w:val="18"/>
                <w:szCs w:val="16"/>
              </w:rPr>
            </w:pPr>
          </w:p>
          <w:p w14:paraId="76CCE845" w14:textId="7C95DA62" w:rsidR="008F56B3" w:rsidRDefault="008F56B3" w:rsidP="008F56B3">
            <w:pPr>
              <w:rPr>
                <w:rFonts w:asciiTheme="majorHAnsi" w:hAnsiTheme="majorHAnsi" w:cstheme="majorHAnsi"/>
                <w:sz w:val="18"/>
                <w:szCs w:val="16"/>
              </w:rPr>
            </w:pPr>
            <w:r>
              <w:rPr>
                <w:rFonts w:asciiTheme="majorHAnsi" w:hAnsiTheme="majorHAnsi" w:cstheme="majorHAnsi"/>
                <w:sz w:val="18"/>
                <w:szCs w:val="16"/>
              </w:rPr>
              <w:t>The overview of what Growth and Struggle is about:</w:t>
            </w:r>
          </w:p>
          <w:p w14:paraId="2A7DC59F" w14:textId="39DAB57D" w:rsidR="008F56B3" w:rsidRPr="00960F39" w:rsidRDefault="008F56B3" w:rsidP="008F56B3">
            <w:pPr>
              <w:jc w:val="both"/>
              <w:rPr>
                <w:rFonts w:asciiTheme="majorHAnsi" w:hAnsiTheme="majorHAnsi" w:cstheme="majorHAnsi"/>
                <w:b/>
                <w:sz w:val="18"/>
                <w:szCs w:val="28"/>
              </w:rPr>
            </w:pPr>
            <w:r w:rsidRPr="00960F39">
              <w:rPr>
                <w:rFonts w:asciiTheme="majorHAnsi" w:hAnsiTheme="majorHAnsi" w:cstheme="majorHAnsi"/>
                <w:b/>
                <w:sz w:val="18"/>
                <w:szCs w:val="28"/>
              </w:rPr>
              <w:t>Starting with an individual dancer’s expression contrasted by others entering from stage right. What may initially appear to be aggressive suggests the struggle for the recognition of individual passion and expression. It ends in a rugby scrum inspired formation with an ensemble supporting the individual solo male dancer.</w:t>
            </w:r>
          </w:p>
          <w:p w14:paraId="1BE7E661" w14:textId="77777777" w:rsidR="008F56B3" w:rsidRPr="00960F39" w:rsidRDefault="008F56B3" w:rsidP="008F56B3">
            <w:pPr>
              <w:rPr>
                <w:rFonts w:asciiTheme="majorHAnsi" w:hAnsiTheme="majorHAnsi" w:cstheme="majorHAnsi"/>
                <w:sz w:val="18"/>
                <w:szCs w:val="16"/>
              </w:rPr>
            </w:pPr>
          </w:p>
          <w:p w14:paraId="194EA500" w14:textId="5C3E3755" w:rsidR="008F56B3" w:rsidRPr="00960F39" w:rsidRDefault="008F56B3" w:rsidP="008F56B3">
            <w:pPr>
              <w:rPr>
                <w:rFonts w:asciiTheme="majorHAnsi" w:hAnsiTheme="majorHAnsi" w:cstheme="majorHAnsi"/>
                <w:sz w:val="18"/>
                <w:szCs w:val="16"/>
              </w:rPr>
            </w:pPr>
            <w:r w:rsidRPr="00960F39">
              <w:rPr>
                <w:rFonts w:asciiTheme="majorHAnsi" w:hAnsiTheme="majorHAnsi" w:cstheme="majorHAnsi"/>
                <w:sz w:val="18"/>
                <w:szCs w:val="16"/>
              </w:rPr>
              <w:t xml:space="preserve">To describe the </w:t>
            </w:r>
            <w:r>
              <w:rPr>
                <w:rFonts w:asciiTheme="majorHAnsi" w:hAnsiTheme="majorHAnsi" w:cstheme="majorHAnsi"/>
                <w:sz w:val="18"/>
                <w:szCs w:val="16"/>
              </w:rPr>
              <w:t>lighting, set accompaniment, movement, dynamics and space of the Growth and Struggle.</w:t>
            </w:r>
          </w:p>
          <w:p w14:paraId="0ED65634" w14:textId="77777777" w:rsidR="008F56B3" w:rsidRDefault="008F56B3" w:rsidP="008F56B3">
            <w:pPr>
              <w:rPr>
                <w:rFonts w:asciiTheme="majorHAnsi" w:hAnsiTheme="majorHAnsi" w:cstheme="majorHAnsi"/>
                <w:sz w:val="18"/>
                <w:szCs w:val="16"/>
              </w:rPr>
            </w:pPr>
          </w:p>
          <w:p w14:paraId="093C1D02" w14:textId="77777777" w:rsidR="008F56B3" w:rsidRDefault="008F56B3" w:rsidP="008F56B3">
            <w:pPr>
              <w:rPr>
                <w:rFonts w:asciiTheme="majorHAnsi" w:hAnsiTheme="majorHAnsi" w:cstheme="majorHAnsi"/>
                <w:sz w:val="18"/>
                <w:szCs w:val="16"/>
              </w:rPr>
            </w:pPr>
          </w:p>
          <w:p w14:paraId="3C055599" w14:textId="4FB5B70C" w:rsidR="008F56B3" w:rsidRPr="00960F39" w:rsidRDefault="008F56B3" w:rsidP="008F56B3">
            <w:pPr>
              <w:rPr>
                <w:rFonts w:asciiTheme="majorHAnsi" w:hAnsiTheme="majorHAnsi" w:cstheme="majorHAnsi"/>
                <w:sz w:val="18"/>
                <w:szCs w:val="16"/>
              </w:rPr>
            </w:pPr>
            <w:r w:rsidRPr="00960F39">
              <w:rPr>
                <w:rFonts w:asciiTheme="majorHAnsi" w:hAnsiTheme="majorHAnsi" w:cstheme="majorHAnsi"/>
                <w:sz w:val="18"/>
                <w:szCs w:val="16"/>
              </w:rPr>
              <w:t>To analyse and critically appreciate the work answering the following questions;</w:t>
            </w:r>
          </w:p>
          <w:p w14:paraId="035BFBBB"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Describe the shape and effect of the lighting at the opening of this section.</w:t>
            </w:r>
          </w:p>
          <w:p w14:paraId="0AA7F39F"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What is present in Growth and Struggle that makes the lighting stand out?</w:t>
            </w:r>
          </w:p>
          <w:p w14:paraId="196C9808"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Describe the accompaniment of section 2. When describing think of RIDOMS</w:t>
            </w:r>
            <w:r>
              <w:rPr>
                <w:rFonts w:asciiTheme="majorHAnsi" w:hAnsiTheme="majorHAnsi" w:cstheme="majorHAnsi"/>
                <w:sz w:val="18"/>
                <w:szCs w:val="18"/>
              </w:rPr>
              <w:t>.</w:t>
            </w:r>
          </w:p>
          <w:p w14:paraId="41E490A8"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Describe one moment where the music creates tension in this section.</w:t>
            </w:r>
          </w:p>
          <w:p w14:paraId="3D5066FA"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Describe the use of dynamics as the dancers enter from stage right.</w:t>
            </w:r>
          </w:p>
          <w:p w14:paraId="6E785709"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What could the rugby scrum suggest?</w:t>
            </w:r>
          </w:p>
          <w:p w14:paraId="3C6F827C"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Describe the final body position of the solo male dancer at the end of the section. You must include action, space and dynamics in your answer.</w:t>
            </w:r>
          </w:p>
          <w:p w14:paraId="2A1A2EEC"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What is the stimulus of the work?</w:t>
            </w:r>
          </w:p>
          <w:p w14:paraId="460F964F" w14:textId="77777777" w:rsidR="008F56B3"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What are the choreographic intentions of the work?</w:t>
            </w:r>
          </w:p>
          <w:p w14:paraId="035F86E3" w14:textId="16EADA56" w:rsidR="008F56B3" w:rsidRPr="00960F39" w:rsidRDefault="008F56B3" w:rsidP="008F56B3">
            <w:pPr>
              <w:pStyle w:val="ListParagraph"/>
              <w:numPr>
                <w:ilvl w:val="0"/>
                <w:numId w:val="18"/>
              </w:numPr>
              <w:rPr>
                <w:rFonts w:asciiTheme="majorHAnsi" w:hAnsiTheme="majorHAnsi" w:cstheme="majorHAnsi"/>
                <w:sz w:val="18"/>
                <w:szCs w:val="18"/>
              </w:rPr>
            </w:pPr>
            <w:r w:rsidRPr="00960F39">
              <w:rPr>
                <w:rFonts w:asciiTheme="majorHAnsi" w:hAnsiTheme="majorHAnsi" w:cstheme="majorHAnsi"/>
                <w:sz w:val="18"/>
                <w:szCs w:val="18"/>
              </w:rPr>
              <w:t>How can the choreographic intentions be seen through the movement so far?</w:t>
            </w:r>
          </w:p>
        </w:tc>
        <w:tc>
          <w:tcPr>
            <w:tcW w:w="1843" w:type="dxa"/>
          </w:tcPr>
          <w:p w14:paraId="02C65BAE" w14:textId="663BF947" w:rsidR="008F56B3" w:rsidRPr="00A7190F" w:rsidRDefault="008F56B3" w:rsidP="008F56B3">
            <w:pPr>
              <w:rPr>
                <w:rFonts w:asciiTheme="majorHAnsi" w:hAnsiTheme="majorHAnsi" w:cstheme="majorHAnsi"/>
                <w:sz w:val="16"/>
                <w:szCs w:val="16"/>
              </w:rPr>
            </w:pPr>
            <w:r>
              <w:rPr>
                <w:rFonts w:asciiTheme="majorHAnsi" w:hAnsiTheme="majorHAnsi" w:cstheme="majorHAnsi"/>
                <w:sz w:val="16"/>
                <w:szCs w:val="16"/>
              </w:rPr>
              <w:t>See below</w:t>
            </w:r>
          </w:p>
        </w:tc>
        <w:tc>
          <w:tcPr>
            <w:tcW w:w="5528" w:type="dxa"/>
            <w:shd w:val="clear" w:color="auto" w:fill="auto"/>
          </w:tcPr>
          <w:p w14:paraId="51C299C1" w14:textId="77777777" w:rsidR="008F56B3" w:rsidRPr="00DF6F7B"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Students need to already know that...</w:t>
            </w:r>
          </w:p>
          <w:p w14:paraId="0B2B0A10" w14:textId="77777777" w:rsidR="008F56B3" w:rsidRPr="00960F39" w:rsidRDefault="008F56B3" w:rsidP="008F56B3">
            <w:pPr>
              <w:pStyle w:val="ListParagraph"/>
              <w:numPr>
                <w:ilvl w:val="0"/>
                <w:numId w:val="19"/>
              </w:numPr>
              <w:rPr>
                <w:rFonts w:asciiTheme="majorHAnsi" w:hAnsiTheme="majorHAnsi" w:cstheme="majorHAnsi"/>
                <w:b/>
                <w:i/>
                <w:sz w:val="18"/>
                <w:szCs w:val="28"/>
              </w:rPr>
            </w:pPr>
            <w:r w:rsidRPr="00960F39">
              <w:rPr>
                <w:rFonts w:asciiTheme="majorHAnsi" w:hAnsiTheme="majorHAnsi" w:cstheme="majorHAnsi"/>
                <w:b/>
                <w:i/>
                <w:sz w:val="18"/>
                <w:szCs w:val="16"/>
              </w:rPr>
              <w:t xml:space="preserve">Emancipation of Expressionism is a professional dance work choreographed by </w:t>
            </w:r>
            <w:r w:rsidRPr="00960F39">
              <w:rPr>
                <w:rFonts w:asciiTheme="majorHAnsi" w:hAnsiTheme="majorHAnsi" w:cstheme="majorHAnsi"/>
                <w:b/>
                <w:i/>
                <w:sz w:val="18"/>
                <w:szCs w:val="28"/>
              </w:rPr>
              <w:t>Kenrick “H2O” Sandy.</w:t>
            </w:r>
          </w:p>
          <w:p w14:paraId="4635A1B7" w14:textId="4C2D6818" w:rsidR="008F56B3" w:rsidRPr="001C0305" w:rsidRDefault="008F56B3" w:rsidP="008F56B3">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t xml:space="preserve">The stimulus </w:t>
            </w:r>
            <w:r>
              <w:rPr>
                <w:rFonts w:asciiTheme="majorHAnsi" w:hAnsiTheme="majorHAnsi" w:cstheme="majorHAnsi"/>
                <w:b/>
                <w:i/>
                <w:sz w:val="18"/>
                <w:szCs w:val="16"/>
              </w:rPr>
              <w:t xml:space="preserve">and </w:t>
            </w:r>
            <w:r w:rsidRPr="001C0305">
              <w:rPr>
                <w:rFonts w:asciiTheme="majorHAnsi" w:hAnsiTheme="majorHAnsi" w:cstheme="majorHAnsi"/>
                <w:b/>
                <w:i/>
                <w:sz w:val="18"/>
                <w:szCs w:val="16"/>
              </w:rPr>
              <w:t>choreographic intent of the work</w:t>
            </w:r>
            <w:r>
              <w:rPr>
                <w:rFonts w:asciiTheme="majorHAnsi" w:hAnsiTheme="majorHAnsi" w:cstheme="majorHAnsi"/>
                <w:b/>
                <w:i/>
                <w:sz w:val="18"/>
                <w:szCs w:val="16"/>
              </w:rPr>
              <w:t>.</w:t>
            </w:r>
          </w:p>
          <w:p w14:paraId="14632C64" w14:textId="59BF5F50" w:rsidR="008F56B3" w:rsidRPr="00DF6F7B" w:rsidRDefault="008F56B3" w:rsidP="008F56B3">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749B18C6" w14:textId="77777777" w:rsidR="008F56B3" w:rsidRPr="00DF6F7B"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3BAAC4C1" w14:textId="6D2B4990" w:rsidR="008F56B3" w:rsidRPr="00DF6F7B" w:rsidRDefault="008F56B3" w:rsidP="008F56B3">
            <w:pPr>
              <w:pStyle w:val="ListParagraph"/>
              <w:numPr>
                <w:ilvl w:val="0"/>
                <w:numId w:val="8"/>
              </w:numPr>
              <w:rPr>
                <w:rFonts w:asciiTheme="majorHAnsi" w:hAnsiTheme="majorHAnsi" w:cstheme="majorHAnsi"/>
                <w:b/>
                <w:i/>
                <w:sz w:val="18"/>
                <w:szCs w:val="16"/>
              </w:rPr>
            </w:pPr>
            <w:r w:rsidRPr="00DF6F7B">
              <w:rPr>
                <w:rFonts w:asciiTheme="majorHAnsi" w:hAnsiTheme="majorHAnsi" w:cstheme="majorHAnsi"/>
                <w:b/>
                <w:i/>
                <w:sz w:val="18"/>
                <w:szCs w:val="16"/>
              </w:rPr>
              <w:t>How to describe.</w:t>
            </w:r>
          </w:p>
          <w:p w14:paraId="0EB7D1F2" w14:textId="3AC754B7" w:rsidR="008F56B3" w:rsidRPr="001C0305" w:rsidRDefault="008F56B3" w:rsidP="008F56B3">
            <w:pPr>
              <w:pStyle w:val="ListParagraph"/>
              <w:numPr>
                <w:ilvl w:val="0"/>
                <w:numId w:val="8"/>
              </w:numPr>
              <w:rPr>
                <w:rFonts w:asciiTheme="majorHAnsi" w:hAnsiTheme="majorHAnsi" w:cstheme="majorHAnsi"/>
                <w:b/>
                <w:i/>
                <w:sz w:val="18"/>
                <w:szCs w:val="16"/>
              </w:rPr>
            </w:pPr>
            <w:r w:rsidRPr="00DF6F7B">
              <w:rPr>
                <w:rFonts w:asciiTheme="majorHAnsi" w:hAnsiTheme="majorHAnsi" w:cstheme="majorHAnsi"/>
                <w:b/>
                <w:i/>
                <w:sz w:val="18"/>
                <w:szCs w:val="16"/>
              </w:rPr>
              <w:t>How to analyse and that it means to examine (something) methodically and in detail, typically in order to explain and interpret it.</w:t>
            </w:r>
          </w:p>
        </w:tc>
        <w:tc>
          <w:tcPr>
            <w:tcW w:w="1321" w:type="dxa"/>
          </w:tcPr>
          <w:p w14:paraId="3CFDD914" w14:textId="6D7998F9" w:rsidR="008F56B3" w:rsidRPr="00193A4F" w:rsidRDefault="008F56B3" w:rsidP="008F56B3">
            <w:pPr>
              <w:rPr>
                <w:rFonts w:asciiTheme="majorHAnsi" w:hAnsiTheme="majorHAnsi" w:cstheme="majorHAnsi"/>
                <w:sz w:val="16"/>
                <w:szCs w:val="16"/>
              </w:rPr>
            </w:pPr>
            <w:r>
              <w:rPr>
                <w:rFonts w:asciiTheme="majorHAnsi" w:hAnsiTheme="majorHAnsi" w:cstheme="majorHAnsi"/>
                <w:sz w:val="16"/>
                <w:szCs w:val="16"/>
              </w:rPr>
              <w:t>End of unit test</w:t>
            </w:r>
          </w:p>
        </w:tc>
      </w:tr>
      <w:tr w:rsidR="008F56B3" w:rsidRPr="00ED2C1C" w14:paraId="3AE6AF91" w14:textId="77777777" w:rsidTr="00C809F3">
        <w:trPr>
          <w:trHeight w:val="1670"/>
        </w:trPr>
        <w:tc>
          <w:tcPr>
            <w:tcW w:w="2103" w:type="dxa"/>
          </w:tcPr>
          <w:p w14:paraId="026BC6C4" w14:textId="77777777" w:rsidR="008F56B3" w:rsidRDefault="008F56B3" w:rsidP="008F56B3">
            <w:pPr>
              <w:spacing w:line="240" w:lineRule="auto"/>
              <w:rPr>
                <w:rFonts w:asciiTheme="majorHAnsi" w:hAnsiTheme="majorHAnsi" w:cstheme="majorHAnsi"/>
                <w:b/>
                <w:sz w:val="18"/>
                <w:szCs w:val="16"/>
              </w:rPr>
            </w:pPr>
            <w:r w:rsidRPr="006A7102">
              <w:rPr>
                <w:rFonts w:asciiTheme="majorHAnsi" w:hAnsiTheme="majorHAnsi" w:cstheme="majorHAnsi"/>
                <w:b/>
                <w:sz w:val="18"/>
                <w:szCs w:val="16"/>
              </w:rPr>
              <w:lastRenderedPageBreak/>
              <w:t xml:space="preserve">Lesson 3: </w:t>
            </w:r>
          </w:p>
          <w:p w14:paraId="5A285FD2" w14:textId="78FC442F" w:rsidR="008F56B3" w:rsidRDefault="008F56B3" w:rsidP="008F56B3">
            <w:pPr>
              <w:spacing w:line="240" w:lineRule="auto"/>
              <w:rPr>
                <w:rFonts w:asciiTheme="majorHAnsi" w:hAnsiTheme="majorHAnsi" w:cstheme="majorHAnsi"/>
                <w:b/>
                <w:sz w:val="18"/>
                <w:szCs w:val="16"/>
              </w:rPr>
            </w:pPr>
          </w:p>
          <w:p w14:paraId="00D0C4D3" w14:textId="0DD05B70" w:rsidR="008F56B3" w:rsidRDefault="008F56B3" w:rsidP="008F56B3">
            <w:pPr>
              <w:spacing w:line="240" w:lineRule="auto"/>
              <w:rPr>
                <w:rFonts w:asciiTheme="majorHAnsi" w:hAnsiTheme="majorHAnsi" w:cstheme="majorHAnsi"/>
                <w:b/>
                <w:sz w:val="18"/>
                <w:szCs w:val="16"/>
              </w:rPr>
            </w:pPr>
            <w:r>
              <w:rPr>
                <w:rFonts w:asciiTheme="majorHAnsi" w:hAnsiTheme="majorHAnsi" w:cstheme="majorHAnsi"/>
                <w:b/>
                <w:sz w:val="18"/>
                <w:szCs w:val="16"/>
              </w:rPr>
              <w:t>Section 3</w:t>
            </w:r>
          </w:p>
          <w:p w14:paraId="0B23D703" w14:textId="77777777" w:rsidR="008F56B3" w:rsidRDefault="008F56B3" w:rsidP="008F56B3">
            <w:pPr>
              <w:spacing w:line="240" w:lineRule="auto"/>
              <w:rPr>
                <w:rFonts w:asciiTheme="majorHAnsi" w:hAnsiTheme="majorHAnsi" w:cstheme="majorHAnsi"/>
                <w:b/>
                <w:sz w:val="18"/>
                <w:szCs w:val="16"/>
              </w:rPr>
            </w:pPr>
          </w:p>
          <w:p w14:paraId="21752C87" w14:textId="59F0EF94" w:rsidR="008F56B3" w:rsidRPr="000E5560" w:rsidRDefault="008F56B3" w:rsidP="008F56B3">
            <w:pPr>
              <w:spacing w:line="240" w:lineRule="auto"/>
              <w:rPr>
                <w:rFonts w:asciiTheme="majorHAnsi" w:hAnsiTheme="majorHAnsi" w:cstheme="majorHAnsi"/>
                <w:b/>
                <w:sz w:val="18"/>
                <w:szCs w:val="16"/>
              </w:rPr>
            </w:pPr>
            <w:r>
              <w:rPr>
                <w:rFonts w:asciiTheme="majorHAnsi" w:hAnsiTheme="majorHAnsi" w:cstheme="majorHAnsi"/>
                <w:b/>
                <w:sz w:val="18"/>
                <w:szCs w:val="16"/>
              </w:rPr>
              <w:t>The connection and Flow between People</w:t>
            </w:r>
          </w:p>
        </w:tc>
        <w:tc>
          <w:tcPr>
            <w:tcW w:w="5269" w:type="dxa"/>
          </w:tcPr>
          <w:p w14:paraId="73D44B0E" w14:textId="1033177D" w:rsidR="008F56B3" w:rsidRPr="0045465A" w:rsidRDefault="008F56B3" w:rsidP="008F56B3">
            <w:pPr>
              <w:rPr>
                <w:rFonts w:asciiTheme="majorHAnsi" w:hAnsiTheme="majorHAnsi" w:cstheme="majorHAnsi"/>
                <w:sz w:val="18"/>
                <w:szCs w:val="16"/>
              </w:rPr>
            </w:pPr>
            <w:r>
              <w:rPr>
                <w:rFonts w:asciiTheme="majorHAnsi" w:hAnsiTheme="majorHAnsi" w:cstheme="majorHAnsi"/>
                <w:sz w:val="18"/>
                <w:szCs w:val="16"/>
              </w:rPr>
              <w:t xml:space="preserve">The overview of what </w:t>
            </w:r>
            <w:r w:rsidRPr="0045465A">
              <w:rPr>
                <w:rFonts w:asciiTheme="majorHAnsi" w:hAnsiTheme="majorHAnsi" w:cstheme="majorHAnsi"/>
                <w:sz w:val="18"/>
                <w:szCs w:val="16"/>
              </w:rPr>
              <w:t>the connection and flow between people is</w:t>
            </w:r>
            <w:r>
              <w:rPr>
                <w:rFonts w:asciiTheme="majorHAnsi" w:hAnsiTheme="majorHAnsi" w:cstheme="majorHAnsi"/>
                <w:sz w:val="18"/>
                <w:szCs w:val="16"/>
              </w:rPr>
              <w:t xml:space="preserve"> about:</w:t>
            </w:r>
          </w:p>
          <w:p w14:paraId="6A249F9A" w14:textId="4839FE0E" w:rsidR="008F56B3" w:rsidRPr="00960F39" w:rsidRDefault="008F56B3" w:rsidP="008F56B3">
            <w:pPr>
              <w:jc w:val="both"/>
              <w:rPr>
                <w:rFonts w:asciiTheme="majorHAnsi" w:hAnsiTheme="majorHAnsi" w:cstheme="majorHAnsi"/>
                <w:b/>
                <w:sz w:val="18"/>
                <w:szCs w:val="18"/>
              </w:rPr>
            </w:pPr>
            <w:r w:rsidRPr="00960F39">
              <w:rPr>
                <w:rFonts w:asciiTheme="majorHAnsi" w:hAnsiTheme="majorHAnsi" w:cstheme="majorHAnsi"/>
                <w:b/>
                <w:sz w:val="18"/>
                <w:szCs w:val="18"/>
              </w:rPr>
              <w:t>Developing from a duet to a full ensemble. There are aspects of memory, manipulation, flow, merge and play between individuals in a relationship. As energy flows through the dancers, sometimes controlled by an individual and sometimes in unison.</w:t>
            </w:r>
          </w:p>
          <w:p w14:paraId="7DF7174B" w14:textId="77777777" w:rsidR="008F56B3" w:rsidRDefault="008F56B3" w:rsidP="008F56B3">
            <w:pPr>
              <w:rPr>
                <w:rFonts w:asciiTheme="majorHAnsi" w:hAnsiTheme="majorHAnsi" w:cstheme="majorHAnsi"/>
                <w:sz w:val="18"/>
                <w:szCs w:val="16"/>
              </w:rPr>
            </w:pPr>
          </w:p>
          <w:p w14:paraId="0971B475" w14:textId="77777777" w:rsidR="008F56B3" w:rsidRDefault="008F56B3" w:rsidP="008F56B3">
            <w:pPr>
              <w:rPr>
                <w:rFonts w:asciiTheme="majorHAnsi" w:hAnsiTheme="majorHAnsi" w:cstheme="majorHAnsi"/>
                <w:sz w:val="18"/>
                <w:szCs w:val="16"/>
              </w:rPr>
            </w:pPr>
          </w:p>
          <w:p w14:paraId="5B9D4120" w14:textId="0B45A258" w:rsidR="008F56B3" w:rsidRDefault="008F56B3" w:rsidP="008F56B3">
            <w:pPr>
              <w:rPr>
                <w:rFonts w:asciiTheme="majorHAnsi" w:hAnsiTheme="majorHAnsi" w:cstheme="majorHAnsi"/>
                <w:sz w:val="18"/>
                <w:szCs w:val="16"/>
              </w:rPr>
            </w:pPr>
            <w:r w:rsidRPr="00763A75">
              <w:rPr>
                <w:rFonts w:asciiTheme="majorHAnsi" w:hAnsiTheme="majorHAnsi" w:cstheme="majorHAnsi"/>
                <w:sz w:val="18"/>
                <w:szCs w:val="16"/>
              </w:rPr>
              <w:t xml:space="preserve">Students will know how... </w:t>
            </w:r>
          </w:p>
          <w:p w14:paraId="14D909D7" w14:textId="6183492A" w:rsidR="008F56B3" w:rsidRPr="0045465A" w:rsidRDefault="008F56B3" w:rsidP="008F56B3">
            <w:pPr>
              <w:pStyle w:val="ListParagraph"/>
              <w:numPr>
                <w:ilvl w:val="0"/>
                <w:numId w:val="20"/>
              </w:numPr>
              <w:rPr>
                <w:rFonts w:asciiTheme="majorHAnsi" w:hAnsiTheme="majorHAnsi" w:cstheme="majorHAnsi"/>
                <w:sz w:val="18"/>
                <w:szCs w:val="16"/>
              </w:rPr>
            </w:pPr>
            <w:r w:rsidRPr="0045465A">
              <w:rPr>
                <w:rFonts w:asciiTheme="majorHAnsi" w:hAnsiTheme="majorHAnsi" w:cstheme="majorHAnsi"/>
                <w:sz w:val="18"/>
                <w:szCs w:val="16"/>
              </w:rPr>
              <w:t>To retrieve the lighting, set accompaniment, movement, dynamics and space of the Growth and Struggle.</w:t>
            </w:r>
          </w:p>
          <w:p w14:paraId="4BE88901" w14:textId="5156B38A" w:rsidR="008F56B3" w:rsidRPr="0045465A" w:rsidRDefault="008F56B3" w:rsidP="008F56B3">
            <w:pPr>
              <w:pStyle w:val="ListParagraph"/>
              <w:numPr>
                <w:ilvl w:val="0"/>
                <w:numId w:val="13"/>
              </w:numPr>
              <w:rPr>
                <w:rFonts w:asciiTheme="majorHAnsi" w:hAnsiTheme="majorHAnsi" w:cstheme="majorHAnsi"/>
                <w:sz w:val="18"/>
                <w:szCs w:val="16"/>
              </w:rPr>
            </w:pPr>
            <w:r w:rsidRPr="0045465A">
              <w:rPr>
                <w:rFonts w:asciiTheme="majorHAnsi" w:hAnsiTheme="majorHAnsi" w:cstheme="majorHAnsi"/>
                <w:sz w:val="18"/>
                <w:szCs w:val="16"/>
              </w:rPr>
              <w:t>To describe the lighting, set accompaniment, movement, dynamics and space of the Growth and Struggle.</w:t>
            </w:r>
          </w:p>
          <w:p w14:paraId="70679768" w14:textId="77777777" w:rsidR="008F56B3" w:rsidRDefault="008F56B3" w:rsidP="008F56B3">
            <w:pPr>
              <w:rPr>
                <w:rFonts w:asciiTheme="majorHAnsi" w:hAnsiTheme="majorHAnsi" w:cstheme="majorHAnsi"/>
                <w:sz w:val="18"/>
                <w:szCs w:val="16"/>
              </w:rPr>
            </w:pPr>
          </w:p>
          <w:p w14:paraId="5094B4BA" w14:textId="7BCC8718" w:rsidR="008F56B3" w:rsidRPr="0045465A" w:rsidRDefault="008F56B3" w:rsidP="008F56B3">
            <w:pPr>
              <w:rPr>
                <w:rFonts w:asciiTheme="majorHAnsi" w:hAnsiTheme="majorHAnsi" w:cstheme="majorHAnsi"/>
                <w:sz w:val="18"/>
                <w:szCs w:val="16"/>
              </w:rPr>
            </w:pPr>
            <w:r w:rsidRPr="0045465A">
              <w:rPr>
                <w:rFonts w:asciiTheme="majorHAnsi" w:hAnsiTheme="majorHAnsi" w:cstheme="majorHAnsi"/>
                <w:sz w:val="18"/>
                <w:szCs w:val="16"/>
              </w:rPr>
              <w:t>How to analyse and critically appreciate the work answering the following questions;</w:t>
            </w:r>
          </w:p>
          <w:p w14:paraId="3B194175" w14:textId="00DCF787" w:rsidR="008F56B3" w:rsidRDefault="008F56B3" w:rsidP="008F56B3">
            <w:pPr>
              <w:pStyle w:val="ListParagraph"/>
              <w:numPr>
                <w:ilvl w:val="0"/>
                <w:numId w:val="13"/>
              </w:numPr>
              <w:rPr>
                <w:rFonts w:asciiTheme="majorHAnsi" w:hAnsiTheme="majorHAnsi" w:cstheme="majorHAnsi"/>
                <w:sz w:val="18"/>
                <w:szCs w:val="18"/>
              </w:rPr>
            </w:pPr>
            <w:r w:rsidRPr="0045465A">
              <w:rPr>
                <w:rFonts w:asciiTheme="majorHAnsi" w:hAnsiTheme="majorHAnsi" w:cstheme="majorHAnsi"/>
                <w:sz w:val="18"/>
                <w:szCs w:val="18"/>
              </w:rPr>
              <w:t>Describe the accompaniment of section 3. When describing think of RIDOMS</w:t>
            </w:r>
            <w:r>
              <w:rPr>
                <w:rFonts w:asciiTheme="majorHAnsi" w:hAnsiTheme="majorHAnsi" w:cstheme="majorHAnsi"/>
                <w:sz w:val="18"/>
                <w:szCs w:val="18"/>
              </w:rPr>
              <w:t>.</w:t>
            </w:r>
          </w:p>
          <w:p w14:paraId="373450A9" w14:textId="77777777" w:rsidR="008F56B3" w:rsidRDefault="008F56B3" w:rsidP="008F56B3">
            <w:pPr>
              <w:pStyle w:val="ListParagraph"/>
              <w:numPr>
                <w:ilvl w:val="0"/>
                <w:numId w:val="13"/>
              </w:numPr>
              <w:rPr>
                <w:rFonts w:asciiTheme="majorHAnsi" w:hAnsiTheme="majorHAnsi" w:cstheme="majorHAnsi"/>
                <w:sz w:val="18"/>
                <w:szCs w:val="18"/>
              </w:rPr>
            </w:pPr>
            <w:r w:rsidRPr="0045465A">
              <w:rPr>
                <w:rFonts w:asciiTheme="majorHAnsi" w:hAnsiTheme="majorHAnsi" w:cstheme="majorHAnsi"/>
                <w:sz w:val="18"/>
                <w:szCs w:val="18"/>
              </w:rPr>
              <w:t xml:space="preserve">Describe the relationship between Kenrick and </w:t>
            </w:r>
            <w:proofErr w:type="spellStart"/>
            <w:r w:rsidRPr="0045465A">
              <w:rPr>
                <w:rFonts w:asciiTheme="majorHAnsi" w:hAnsiTheme="majorHAnsi" w:cstheme="majorHAnsi"/>
                <w:sz w:val="18"/>
                <w:szCs w:val="18"/>
              </w:rPr>
              <w:t>Skylitz</w:t>
            </w:r>
            <w:proofErr w:type="spellEnd"/>
            <w:r w:rsidRPr="0045465A">
              <w:rPr>
                <w:rFonts w:asciiTheme="majorHAnsi" w:hAnsiTheme="majorHAnsi" w:cstheme="majorHAnsi"/>
                <w:sz w:val="18"/>
                <w:szCs w:val="18"/>
              </w:rPr>
              <w:t xml:space="preserve"> in the duet.</w:t>
            </w:r>
          </w:p>
          <w:p w14:paraId="6553CE70" w14:textId="77777777" w:rsidR="008F56B3" w:rsidRDefault="008F56B3" w:rsidP="008F56B3">
            <w:pPr>
              <w:pStyle w:val="ListParagraph"/>
              <w:numPr>
                <w:ilvl w:val="0"/>
                <w:numId w:val="13"/>
              </w:numPr>
              <w:rPr>
                <w:rFonts w:asciiTheme="majorHAnsi" w:hAnsiTheme="majorHAnsi" w:cstheme="majorHAnsi"/>
                <w:sz w:val="18"/>
                <w:szCs w:val="18"/>
              </w:rPr>
            </w:pPr>
            <w:r w:rsidRPr="0045465A">
              <w:rPr>
                <w:rFonts w:asciiTheme="majorHAnsi" w:hAnsiTheme="majorHAnsi" w:cstheme="majorHAnsi"/>
                <w:sz w:val="18"/>
                <w:szCs w:val="18"/>
              </w:rPr>
              <w:t>Describe the relationship between the movement, lighting and music in this duet.</w:t>
            </w:r>
          </w:p>
          <w:p w14:paraId="58EDE9C8" w14:textId="77777777" w:rsidR="008F56B3" w:rsidRDefault="008F56B3" w:rsidP="008F56B3">
            <w:pPr>
              <w:pStyle w:val="ListParagraph"/>
              <w:numPr>
                <w:ilvl w:val="0"/>
                <w:numId w:val="13"/>
              </w:numPr>
              <w:rPr>
                <w:rFonts w:asciiTheme="majorHAnsi" w:hAnsiTheme="majorHAnsi" w:cstheme="majorHAnsi"/>
                <w:sz w:val="18"/>
                <w:szCs w:val="18"/>
              </w:rPr>
            </w:pPr>
            <w:r w:rsidRPr="0045465A">
              <w:rPr>
                <w:rFonts w:asciiTheme="majorHAnsi" w:hAnsiTheme="majorHAnsi" w:cstheme="majorHAnsi"/>
                <w:sz w:val="18"/>
                <w:szCs w:val="18"/>
              </w:rPr>
              <w:t>How do the costumes emphasise the unison that is involved in the B-Points section?</w:t>
            </w:r>
          </w:p>
          <w:p w14:paraId="2659E0C0" w14:textId="77777777" w:rsidR="008F56B3" w:rsidRPr="0045465A" w:rsidRDefault="008F56B3" w:rsidP="008F56B3">
            <w:pPr>
              <w:pStyle w:val="ListParagraph"/>
              <w:numPr>
                <w:ilvl w:val="0"/>
                <w:numId w:val="13"/>
              </w:numPr>
              <w:rPr>
                <w:rStyle w:val="Strong"/>
                <w:rFonts w:asciiTheme="majorHAnsi" w:hAnsiTheme="majorHAnsi" w:cstheme="majorHAnsi"/>
                <w:b w:val="0"/>
                <w:bCs w:val="0"/>
                <w:sz w:val="18"/>
                <w:szCs w:val="18"/>
              </w:rPr>
            </w:pPr>
            <w:r w:rsidRPr="0045465A">
              <w:rPr>
                <w:rStyle w:val="Strong"/>
                <w:rFonts w:asciiTheme="majorHAnsi" w:hAnsiTheme="majorHAnsi" w:cstheme="majorHAnsi"/>
                <w:b w:val="0"/>
                <w:color w:val="000000"/>
                <w:sz w:val="18"/>
                <w:szCs w:val="18"/>
                <w:shd w:val="clear" w:color="auto" w:fill="FFFFFF"/>
              </w:rPr>
              <w:t>How might the costume show the choreographic intent of order &amp; chaos?</w:t>
            </w:r>
          </w:p>
          <w:p w14:paraId="12C6CDD7" w14:textId="77777777" w:rsidR="008F56B3" w:rsidRPr="0045465A" w:rsidRDefault="008F56B3" w:rsidP="008F56B3">
            <w:pPr>
              <w:pStyle w:val="ListParagraph"/>
              <w:numPr>
                <w:ilvl w:val="0"/>
                <w:numId w:val="13"/>
              </w:numPr>
              <w:rPr>
                <w:rStyle w:val="Strong"/>
                <w:rFonts w:asciiTheme="majorHAnsi" w:hAnsiTheme="majorHAnsi" w:cstheme="majorHAnsi"/>
                <w:b w:val="0"/>
                <w:bCs w:val="0"/>
                <w:sz w:val="18"/>
                <w:szCs w:val="18"/>
              </w:rPr>
            </w:pPr>
            <w:r w:rsidRPr="0045465A">
              <w:rPr>
                <w:rStyle w:val="Strong"/>
                <w:rFonts w:asciiTheme="majorHAnsi" w:hAnsiTheme="majorHAnsi" w:cstheme="majorHAnsi"/>
                <w:b w:val="0"/>
                <w:color w:val="000000"/>
                <w:sz w:val="18"/>
                <w:szCs w:val="18"/>
                <w:shd w:val="clear" w:color="auto" w:fill="FFFFFF"/>
              </w:rPr>
              <w:t>How does the costume support the hip hop genre?</w:t>
            </w:r>
          </w:p>
          <w:p w14:paraId="73BA8FD8" w14:textId="77777777" w:rsidR="008F56B3" w:rsidRPr="0045465A" w:rsidRDefault="008F56B3" w:rsidP="008F56B3">
            <w:pPr>
              <w:pStyle w:val="ListParagraph"/>
              <w:numPr>
                <w:ilvl w:val="0"/>
                <w:numId w:val="13"/>
              </w:numPr>
              <w:rPr>
                <w:rStyle w:val="Strong"/>
                <w:rFonts w:asciiTheme="majorHAnsi" w:hAnsiTheme="majorHAnsi" w:cstheme="majorHAnsi"/>
                <w:b w:val="0"/>
                <w:bCs w:val="0"/>
                <w:sz w:val="18"/>
                <w:szCs w:val="18"/>
              </w:rPr>
            </w:pPr>
            <w:r w:rsidRPr="0045465A">
              <w:rPr>
                <w:rStyle w:val="Strong"/>
                <w:rFonts w:asciiTheme="majorHAnsi" w:hAnsiTheme="majorHAnsi" w:cstheme="majorHAnsi"/>
                <w:b w:val="0"/>
                <w:color w:val="000000"/>
                <w:sz w:val="18"/>
                <w:szCs w:val="18"/>
                <w:shd w:val="clear" w:color="auto" w:fill="FFFFFF"/>
              </w:rPr>
              <w:t>Which era does the costume suggest and why?</w:t>
            </w:r>
          </w:p>
          <w:p w14:paraId="273A0259" w14:textId="047C612E" w:rsidR="008F56B3" w:rsidRPr="0045465A" w:rsidRDefault="008F56B3" w:rsidP="008F56B3">
            <w:pPr>
              <w:pStyle w:val="ListParagraph"/>
              <w:numPr>
                <w:ilvl w:val="0"/>
                <w:numId w:val="13"/>
              </w:numPr>
              <w:rPr>
                <w:rFonts w:asciiTheme="majorHAnsi" w:hAnsiTheme="majorHAnsi" w:cstheme="majorHAnsi"/>
                <w:sz w:val="18"/>
                <w:szCs w:val="18"/>
              </w:rPr>
            </w:pPr>
            <w:r w:rsidRPr="0045465A">
              <w:rPr>
                <w:rFonts w:asciiTheme="majorHAnsi" w:hAnsiTheme="majorHAnsi" w:cstheme="majorHAnsi"/>
                <w:color w:val="000000"/>
                <w:sz w:val="18"/>
                <w:szCs w:val="18"/>
                <w:shd w:val="clear" w:color="auto" w:fill="FFFFFF"/>
              </w:rPr>
              <w:t>How might the costume suggest the Freedom of Expression stimulus?</w:t>
            </w:r>
          </w:p>
        </w:tc>
        <w:tc>
          <w:tcPr>
            <w:tcW w:w="1843" w:type="dxa"/>
          </w:tcPr>
          <w:p w14:paraId="7778D8DC" w14:textId="5A406656" w:rsidR="008F56B3" w:rsidRPr="00A7190F" w:rsidRDefault="008F56B3" w:rsidP="008F56B3">
            <w:pPr>
              <w:rPr>
                <w:rFonts w:asciiTheme="majorHAnsi" w:hAnsiTheme="majorHAnsi" w:cstheme="majorHAnsi"/>
                <w:sz w:val="16"/>
                <w:szCs w:val="16"/>
              </w:rPr>
            </w:pPr>
            <w:r>
              <w:rPr>
                <w:rFonts w:asciiTheme="majorHAnsi" w:hAnsiTheme="majorHAnsi" w:cstheme="majorHAnsi"/>
                <w:sz w:val="16"/>
                <w:szCs w:val="16"/>
              </w:rPr>
              <w:t>See below</w:t>
            </w:r>
          </w:p>
        </w:tc>
        <w:tc>
          <w:tcPr>
            <w:tcW w:w="5528" w:type="dxa"/>
            <w:shd w:val="clear" w:color="auto" w:fill="auto"/>
          </w:tcPr>
          <w:p w14:paraId="74E44648" w14:textId="77777777" w:rsidR="008F56B3" w:rsidRPr="00DF6F7B"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BA7DE58" w14:textId="37FB8704" w:rsidR="008F56B3" w:rsidRPr="00DF6F7B" w:rsidRDefault="008F56B3" w:rsidP="008F56B3">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The set, lighting, accompaniment and costume need to be described in detail.</w:t>
            </w:r>
          </w:p>
          <w:p w14:paraId="42098A02" w14:textId="4BBF613A" w:rsidR="008F56B3" w:rsidRPr="00DF6F7B" w:rsidRDefault="008F56B3" w:rsidP="008F56B3">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They need to think critically when analysing the sections of the work justifying why the production features are effective, demonstrate the stimulus and choreographic intent.</w:t>
            </w:r>
          </w:p>
          <w:p w14:paraId="03003B1F" w14:textId="0801CEE2" w:rsidR="008F56B3" w:rsidRPr="00DF6F7B" w:rsidRDefault="008F56B3" w:rsidP="008F56B3">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How the movement enhances the narrative/choreographic intent of the work.</w:t>
            </w:r>
          </w:p>
          <w:p w14:paraId="3AE8BB86" w14:textId="486A5B4A" w:rsidR="008F56B3" w:rsidRPr="00DF6F7B" w:rsidRDefault="008F56B3" w:rsidP="008F56B3">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What choreographic devices are e.g. repetition, contrast, manipulation of number, unison, canon, highlights and climax.</w:t>
            </w:r>
          </w:p>
          <w:p w14:paraId="0D6EE46B" w14:textId="333CFFA6" w:rsidR="008F56B3" w:rsidRPr="00DF6F7B" w:rsidRDefault="008F56B3" w:rsidP="008F56B3">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4CA826C4" w14:textId="77777777" w:rsidR="008F56B3" w:rsidRPr="00A21B21" w:rsidRDefault="008F56B3" w:rsidP="008F56B3">
            <w:pPr>
              <w:rPr>
                <w:rFonts w:asciiTheme="majorHAnsi" w:hAnsiTheme="majorHAnsi" w:cstheme="majorHAnsi"/>
                <w:b/>
                <w:i/>
                <w:sz w:val="18"/>
                <w:szCs w:val="16"/>
              </w:rPr>
            </w:pPr>
            <w:r w:rsidRPr="00A21B21">
              <w:rPr>
                <w:rFonts w:asciiTheme="majorHAnsi" w:hAnsiTheme="majorHAnsi" w:cstheme="majorHAnsi"/>
                <w:b/>
                <w:i/>
                <w:sz w:val="18"/>
                <w:szCs w:val="16"/>
              </w:rPr>
              <w:t xml:space="preserve">Students need to already know how... </w:t>
            </w:r>
          </w:p>
          <w:p w14:paraId="72246987" w14:textId="477773F4" w:rsidR="008F56B3" w:rsidRPr="000023C8" w:rsidRDefault="008F56B3" w:rsidP="008F56B3">
            <w:pPr>
              <w:pStyle w:val="ListParagraph"/>
              <w:numPr>
                <w:ilvl w:val="0"/>
                <w:numId w:val="4"/>
              </w:numPr>
              <w:rPr>
                <w:rFonts w:asciiTheme="majorHAnsi" w:hAnsiTheme="majorHAnsi" w:cstheme="majorHAnsi"/>
                <w:b/>
                <w:i/>
                <w:sz w:val="18"/>
                <w:szCs w:val="16"/>
              </w:rPr>
            </w:pPr>
            <w:r w:rsidRPr="006A7102">
              <w:rPr>
                <w:rFonts w:asciiTheme="majorHAnsi" w:hAnsiTheme="majorHAnsi" w:cstheme="majorHAnsi"/>
                <w:b/>
                <w:i/>
                <w:sz w:val="18"/>
                <w:szCs w:val="16"/>
              </w:rPr>
              <w:t>-To describe and analyse sections of the work so that they could independently or in small groups start to analyse the work with minimal teacher support.</w:t>
            </w:r>
          </w:p>
        </w:tc>
        <w:tc>
          <w:tcPr>
            <w:tcW w:w="1321" w:type="dxa"/>
          </w:tcPr>
          <w:p w14:paraId="79F158C0" w14:textId="46DB7DE5" w:rsidR="008F56B3" w:rsidRPr="00193A4F" w:rsidRDefault="008F56B3" w:rsidP="008F56B3">
            <w:pPr>
              <w:rPr>
                <w:rFonts w:asciiTheme="majorHAnsi" w:hAnsiTheme="majorHAnsi" w:cstheme="majorHAnsi"/>
                <w:sz w:val="16"/>
                <w:szCs w:val="16"/>
              </w:rPr>
            </w:pPr>
            <w:r>
              <w:rPr>
                <w:rFonts w:asciiTheme="majorHAnsi" w:hAnsiTheme="majorHAnsi" w:cstheme="majorHAnsi"/>
                <w:sz w:val="16"/>
                <w:szCs w:val="16"/>
              </w:rPr>
              <w:t>End of unit test</w:t>
            </w:r>
          </w:p>
        </w:tc>
      </w:tr>
      <w:tr w:rsidR="008F56B3" w:rsidRPr="00ED2C1C" w14:paraId="0B109A95" w14:textId="77777777" w:rsidTr="00C809F3">
        <w:trPr>
          <w:trHeight w:val="1670"/>
        </w:trPr>
        <w:tc>
          <w:tcPr>
            <w:tcW w:w="2103" w:type="dxa"/>
          </w:tcPr>
          <w:p w14:paraId="77FB9F7E" w14:textId="6EC8CA41" w:rsidR="008F56B3" w:rsidRDefault="008F56B3" w:rsidP="008F56B3">
            <w:pPr>
              <w:spacing w:line="240" w:lineRule="auto"/>
              <w:rPr>
                <w:rFonts w:asciiTheme="majorHAnsi" w:hAnsiTheme="majorHAnsi" w:cstheme="majorHAnsi"/>
                <w:b/>
                <w:sz w:val="18"/>
                <w:szCs w:val="16"/>
              </w:rPr>
            </w:pPr>
            <w:r w:rsidRPr="006A7102">
              <w:rPr>
                <w:rFonts w:asciiTheme="majorHAnsi" w:hAnsiTheme="majorHAnsi" w:cstheme="majorHAnsi"/>
                <w:b/>
                <w:sz w:val="18"/>
                <w:szCs w:val="16"/>
              </w:rPr>
              <w:t xml:space="preserve">Lesson 4: </w:t>
            </w:r>
          </w:p>
          <w:p w14:paraId="28040871" w14:textId="3DC48F06" w:rsidR="008F56B3" w:rsidRDefault="008F56B3" w:rsidP="008F56B3">
            <w:pPr>
              <w:spacing w:line="240" w:lineRule="auto"/>
              <w:rPr>
                <w:rFonts w:asciiTheme="majorHAnsi" w:hAnsiTheme="majorHAnsi" w:cstheme="majorHAnsi"/>
                <w:b/>
                <w:sz w:val="18"/>
                <w:szCs w:val="16"/>
              </w:rPr>
            </w:pPr>
          </w:p>
          <w:p w14:paraId="38AFA6F5" w14:textId="2B1B02B7" w:rsidR="008F56B3" w:rsidRDefault="008F56B3" w:rsidP="008F56B3">
            <w:pPr>
              <w:spacing w:line="240" w:lineRule="auto"/>
              <w:rPr>
                <w:rFonts w:asciiTheme="majorHAnsi" w:hAnsiTheme="majorHAnsi" w:cstheme="majorHAnsi"/>
                <w:b/>
                <w:sz w:val="18"/>
                <w:szCs w:val="16"/>
              </w:rPr>
            </w:pPr>
            <w:r>
              <w:rPr>
                <w:rFonts w:asciiTheme="majorHAnsi" w:hAnsiTheme="majorHAnsi" w:cstheme="majorHAnsi"/>
                <w:b/>
                <w:sz w:val="18"/>
                <w:szCs w:val="16"/>
              </w:rPr>
              <w:t>Section 4</w:t>
            </w:r>
          </w:p>
          <w:p w14:paraId="4643DE4D" w14:textId="77777777" w:rsidR="008F56B3" w:rsidRDefault="008F56B3" w:rsidP="008F56B3">
            <w:pPr>
              <w:spacing w:line="240" w:lineRule="auto"/>
              <w:rPr>
                <w:rFonts w:asciiTheme="majorHAnsi" w:hAnsiTheme="majorHAnsi" w:cstheme="majorHAnsi"/>
                <w:b/>
                <w:sz w:val="18"/>
                <w:szCs w:val="16"/>
              </w:rPr>
            </w:pPr>
          </w:p>
          <w:p w14:paraId="200DED0C" w14:textId="1E6B1273" w:rsidR="008F56B3" w:rsidRPr="000023C8" w:rsidRDefault="008F56B3" w:rsidP="008F56B3">
            <w:pPr>
              <w:spacing w:line="240" w:lineRule="auto"/>
              <w:rPr>
                <w:rFonts w:asciiTheme="majorHAnsi" w:hAnsiTheme="majorHAnsi" w:cstheme="majorHAnsi"/>
                <w:b/>
                <w:sz w:val="18"/>
                <w:szCs w:val="16"/>
              </w:rPr>
            </w:pPr>
            <w:r>
              <w:rPr>
                <w:rFonts w:asciiTheme="majorHAnsi" w:hAnsiTheme="majorHAnsi" w:cstheme="majorHAnsi"/>
                <w:b/>
                <w:sz w:val="18"/>
                <w:szCs w:val="16"/>
              </w:rPr>
              <w:t>Empowerment</w:t>
            </w:r>
          </w:p>
        </w:tc>
        <w:tc>
          <w:tcPr>
            <w:tcW w:w="5269" w:type="dxa"/>
          </w:tcPr>
          <w:p w14:paraId="28B2CE9B" w14:textId="50E4B02A" w:rsidR="008F56B3" w:rsidRPr="0045465A" w:rsidRDefault="008F56B3" w:rsidP="008F56B3">
            <w:pPr>
              <w:rPr>
                <w:rFonts w:asciiTheme="majorHAnsi" w:hAnsiTheme="majorHAnsi" w:cstheme="majorHAnsi"/>
                <w:sz w:val="18"/>
                <w:szCs w:val="16"/>
              </w:rPr>
            </w:pPr>
            <w:r>
              <w:rPr>
                <w:rFonts w:asciiTheme="majorHAnsi" w:hAnsiTheme="majorHAnsi" w:cstheme="majorHAnsi"/>
                <w:sz w:val="18"/>
                <w:szCs w:val="16"/>
              </w:rPr>
              <w:t xml:space="preserve">The overview of what Empowerment </w:t>
            </w:r>
            <w:r w:rsidRPr="0045465A">
              <w:rPr>
                <w:rFonts w:asciiTheme="majorHAnsi" w:hAnsiTheme="majorHAnsi" w:cstheme="majorHAnsi"/>
                <w:sz w:val="18"/>
                <w:szCs w:val="16"/>
              </w:rPr>
              <w:t>is</w:t>
            </w:r>
            <w:r>
              <w:rPr>
                <w:rFonts w:asciiTheme="majorHAnsi" w:hAnsiTheme="majorHAnsi" w:cstheme="majorHAnsi"/>
                <w:sz w:val="18"/>
                <w:szCs w:val="16"/>
              </w:rPr>
              <w:t xml:space="preserve"> about:</w:t>
            </w:r>
          </w:p>
          <w:p w14:paraId="71E752EA" w14:textId="77777777" w:rsidR="008F56B3" w:rsidRPr="0076789D" w:rsidRDefault="008F56B3" w:rsidP="008F56B3">
            <w:pPr>
              <w:pStyle w:val="NoSpacing"/>
              <w:rPr>
                <w:rFonts w:asciiTheme="majorHAnsi" w:hAnsiTheme="majorHAnsi" w:cstheme="majorHAnsi"/>
                <w:b/>
                <w:color w:val="auto"/>
                <w:sz w:val="18"/>
              </w:rPr>
            </w:pPr>
            <w:r w:rsidRPr="0076789D">
              <w:rPr>
                <w:rFonts w:asciiTheme="majorHAnsi" w:hAnsiTheme="majorHAnsi" w:cstheme="majorHAnsi"/>
                <w:b/>
                <w:color w:val="auto"/>
                <w:sz w:val="18"/>
              </w:rPr>
              <w:t xml:space="preserve">The energy is captured and released with a new found raw, super human power. The release of individual energy (now more chaotic) continues to contrast with the powerful order of group unison. Within the idea of empowerment, this section also showcases the individual skills and expressionism of the core dancers. The contrasting lyrical qualities and percussive elements of the accompaniment are echoed in the contrasting actions and dynamics. There is an incessant quality as the section builds to a crescendo </w:t>
            </w:r>
            <w:r w:rsidRPr="0076789D">
              <w:rPr>
                <w:rFonts w:asciiTheme="majorHAnsi" w:hAnsiTheme="majorHAnsi" w:cstheme="majorHAnsi"/>
                <w:b/>
                <w:color w:val="auto"/>
                <w:sz w:val="18"/>
              </w:rPr>
              <w:lastRenderedPageBreak/>
              <w:t>where the dancers are fully empowered. The section finishes with the dancers huddling together in unity before a final blackout and bow.</w:t>
            </w:r>
          </w:p>
          <w:p w14:paraId="459FE3B2" w14:textId="77777777" w:rsidR="008F56B3" w:rsidRDefault="008F56B3" w:rsidP="008F56B3">
            <w:pPr>
              <w:rPr>
                <w:rFonts w:asciiTheme="majorHAnsi" w:hAnsiTheme="majorHAnsi" w:cstheme="majorHAnsi"/>
                <w:sz w:val="18"/>
                <w:szCs w:val="16"/>
              </w:rPr>
            </w:pPr>
          </w:p>
          <w:p w14:paraId="2E8C7A83" w14:textId="21EEFA5C" w:rsidR="008F56B3" w:rsidRDefault="008F56B3" w:rsidP="008F56B3">
            <w:pPr>
              <w:rPr>
                <w:rFonts w:asciiTheme="majorHAnsi" w:hAnsiTheme="majorHAnsi" w:cstheme="majorHAnsi"/>
                <w:sz w:val="18"/>
                <w:szCs w:val="16"/>
              </w:rPr>
            </w:pPr>
            <w:r w:rsidRPr="00A21B21">
              <w:rPr>
                <w:rFonts w:asciiTheme="majorHAnsi" w:hAnsiTheme="majorHAnsi" w:cstheme="majorHAnsi"/>
                <w:sz w:val="18"/>
                <w:szCs w:val="16"/>
              </w:rPr>
              <w:t>Students will know how...</w:t>
            </w:r>
          </w:p>
          <w:p w14:paraId="2C35A8E4" w14:textId="262D8E13" w:rsidR="008F56B3" w:rsidRPr="004D2E2C" w:rsidRDefault="008F56B3" w:rsidP="008F56B3">
            <w:pPr>
              <w:pStyle w:val="ListParagraph"/>
              <w:numPr>
                <w:ilvl w:val="0"/>
                <w:numId w:val="13"/>
              </w:numPr>
              <w:rPr>
                <w:rFonts w:asciiTheme="majorHAnsi" w:hAnsiTheme="majorHAnsi" w:cstheme="majorHAnsi"/>
                <w:sz w:val="18"/>
                <w:szCs w:val="16"/>
              </w:rPr>
            </w:pPr>
            <w:r w:rsidRPr="00763A75">
              <w:rPr>
                <w:rFonts w:asciiTheme="majorHAnsi" w:hAnsiTheme="majorHAnsi" w:cstheme="majorHAnsi"/>
                <w:sz w:val="18"/>
                <w:szCs w:val="16"/>
              </w:rPr>
              <w:t xml:space="preserve">To </w:t>
            </w:r>
            <w:r>
              <w:rPr>
                <w:rFonts w:asciiTheme="majorHAnsi" w:hAnsiTheme="majorHAnsi" w:cstheme="majorHAnsi"/>
                <w:sz w:val="18"/>
                <w:szCs w:val="16"/>
              </w:rPr>
              <w:t xml:space="preserve">retrieve </w:t>
            </w:r>
            <w:r w:rsidRPr="0045465A">
              <w:rPr>
                <w:rFonts w:asciiTheme="majorHAnsi" w:hAnsiTheme="majorHAnsi" w:cstheme="majorHAnsi"/>
                <w:sz w:val="18"/>
                <w:szCs w:val="16"/>
              </w:rPr>
              <w:t>the lighting, set accompaniment, movement, dynamics and space of the Growth and Struggle.</w:t>
            </w:r>
          </w:p>
          <w:p w14:paraId="059BD2AA" w14:textId="49908DE8" w:rsidR="008F56B3" w:rsidRPr="00CA4172" w:rsidRDefault="008F56B3" w:rsidP="008F56B3">
            <w:pPr>
              <w:pStyle w:val="ListParagraph"/>
              <w:numPr>
                <w:ilvl w:val="0"/>
                <w:numId w:val="14"/>
              </w:numPr>
              <w:rPr>
                <w:rFonts w:asciiTheme="majorHAnsi" w:hAnsiTheme="majorHAnsi" w:cstheme="majorHAnsi"/>
                <w:sz w:val="18"/>
                <w:szCs w:val="18"/>
              </w:rPr>
            </w:pPr>
            <w:r w:rsidRPr="00CA4172">
              <w:rPr>
                <w:rFonts w:asciiTheme="majorHAnsi" w:hAnsiTheme="majorHAnsi" w:cstheme="majorHAnsi"/>
                <w:sz w:val="18"/>
                <w:szCs w:val="18"/>
              </w:rPr>
              <w:t xml:space="preserve">To describe the </w:t>
            </w:r>
            <w:r>
              <w:rPr>
                <w:rFonts w:asciiTheme="majorHAnsi" w:hAnsiTheme="majorHAnsi" w:cstheme="majorHAnsi"/>
                <w:sz w:val="18"/>
                <w:szCs w:val="18"/>
              </w:rPr>
              <w:t>movement, accompaniment and the intent of the work through the production features.</w:t>
            </w:r>
          </w:p>
          <w:p w14:paraId="7B72FDBB" w14:textId="77777777" w:rsidR="008F56B3" w:rsidRDefault="008F56B3" w:rsidP="008F56B3">
            <w:pPr>
              <w:rPr>
                <w:rFonts w:asciiTheme="majorHAnsi" w:hAnsiTheme="majorHAnsi" w:cstheme="majorHAnsi"/>
                <w:sz w:val="18"/>
                <w:szCs w:val="16"/>
              </w:rPr>
            </w:pPr>
          </w:p>
          <w:p w14:paraId="2A6D682C" w14:textId="3E2A650A" w:rsidR="008F56B3" w:rsidRDefault="008F56B3" w:rsidP="008F56B3">
            <w:pPr>
              <w:rPr>
                <w:rFonts w:asciiTheme="majorHAnsi" w:hAnsiTheme="majorHAnsi" w:cstheme="majorHAnsi"/>
                <w:sz w:val="18"/>
                <w:szCs w:val="16"/>
              </w:rPr>
            </w:pPr>
            <w:r w:rsidRPr="00A21B21">
              <w:rPr>
                <w:rFonts w:asciiTheme="majorHAnsi" w:hAnsiTheme="majorHAnsi" w:cstheme="majorHAnsi"/>
                <w:sz w:val="18"/>
                <w:szCs w:val="16"/>
              </w:rPr>
              <w:t>How to analyse and critically appreciate the work answering the following questions;</w:t>
            </w:r>
          </w:p>
          <w:p w14:paraId="476E8D6F" w14:textId="77777777" w:rsidR="008F56B3"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Describe the way Kenrick starts in this section.</w:t>
            </w:r>
          </w:p>
          <w:p w14:paraId="4ACFDD38" w14:textId="77777777" w:rsidR="008F56B3"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Describe a motif that is used in this section. You must include action, space, dynamics and relationships in your answer.</w:t>
            </w:r>
          </w:p>
          <w:p w14:paraId="07666394" w14:textId="77777777" w:rsidR="008F56B3"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State how the motif you have described above has been developed.</w:t>
            </w:r>
          </w:p>
          <w:p w14:paraId="45944DCE" w14:textId="77777777" w:rsidR="008F56B3"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Describe a moment of contact work in this section.</w:t>
            </w:r>
          </w:p>
          <w:p w14:paraId="0BFB9939" w14:textId="77777777" w:rsidR="008F56B3"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Describe the style of the music in this section.</w:t>
            </w:r>
          </w:p>
          <w:p w14:paraId="680FCDDE" w14:textId="77777777" w:rsidR="008F56B3"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Describe the accompaniment of section 4. When describing think of RIDOMS:</w:t>
            </w:r>
          </w:p>
          <w:p w14:paraId="797F3020" w14:textId="77777777" w:rsidR="008F56B3"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How does the aural setting support the stimulus of E of E?</w:t>
            </w:r>
          </w:p>
          <w:p w14:paraId="2D2F5E75" w14:textId="77777777" w:rsidR="008F56B3"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How does the aural setting support the structure of E of E?</w:t>
            </w:r>
          </w:p>
          <w:p w14:paraId="514BB5E8" w14:textId="42368302" w:rsidR="008F56B3" w:rsidRPr="0076789D" w:rsidRDefault="008F56B3" w:rsidP="008F56B3">
            <w:pPr>
              <w:pStyle w:val="ListParagraph"/>
              <w:numPr>
                <w:ilvl w:val="0"/>
                <w:numId w:val="21"/>
              </w:numPr>
              <w:rPr>
                <w:rFonts w:asciiTheme="majorHAnsi" w:hAnsiTheme="majorHAnsi" w:cstheme="majorHAnsi"/>
                <w:sz w:val="18"/>
                <w:szCs w:val="18"/>
              </w:rPr>
            </w:pPr>
            <w:r w:rsidRPr="0076789D">
              <w:rPr>
                <w:rFonts w:asciiTheme="majorHAnsi" w:hAnsiTheme="majorHAnsi" w:cstheme="majorHAnsi"/>
                <w:sz w:val="18"/>
                <w:szCs w:val="18"/>
              </w:rPr>
              <w:t>How has the audience seen an emotional journey throughout the work? Use specific examples to back up what you are saying.</w:t>
            </w:r>
          </w:p>
        </w:tc>
        <w:tc>
          <w:tcPr>
            <w:tcW w:w="1843" w:type="dxa"/>
          </w:tcPr>
          <w:p w14:paraId="608E693C" w14:textId="7C0B612C" w:rsidR="008F56B3" w:rsidRPr="00A7190F" w:rsidRDefault="008F56B3" w:rsidP="008F56B3">
            <w:pPr>
              <w:rPr>
                <w:rFonts w:asciiTheme="majorHAnsi" w:hAnsiTheme="majorHAnsi" w:cstheme="majorHAnsi"/>
                <w:sz w:val="16"/>
                <w:szCs w:val="16"/>
              </w:rPr>
            </w:pPr>
            <w:r>
              <w:rPr>
                <w:rFonts w:asciiTheme="majorHAnsi" w:hAnsiTheme="majorHAnsi" w:cstheme="majorHAnsi"/>
                <w:sz w:val="16"/>
                <w:szCs w:val="16"/>
              </w:rPr>
              <w:lastRenderedPageBreak/>
              <w:t>See below</w:t>
            </w:r>
          </w:p>
        </w:tc>
        <w:tc>
          <w:tcPr>
            <w:tcW w:w="5528" w:type="dxa"/>
            <w:shd w:val="clear" w:color="auto" w:fill="auto"/>
          </w:tcPr>
          <w:p w14:paraId="585F007E" w14:textId="77777777" w:rsidR="008F56B3" w:rsidRPr="00DF6F7B"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6F0CF8D6" w14:textId="26469FC1" w:rsidR="008F56B3" w:rsidRPr="00DF6F7B" w:rsidRDefault="008F56B3" w:rsidP="008F56B3">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The set, lighting, accompaniment and costume need to be described in detail.</w:t>
            </w:r>
          </w:p>
          <w:p w14:paraId="5FB3096D" w14:textId="0D599700" w:rsidR="008F56B3" w:rsidRPr="00DF6F7B" w:rsidRDefault="008F56B3" w:rsidP="008F56B3">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They need to think critically when analysing the sections of the work justifying why the production features are effective, demonstrate the stimulus and choreographic intent.</w:t>
            </w:r>
          </w:p>
          <w:p w14:paraId="727D72C9" w14:textId="674ABBA9" w:rsidR="008F56B3" w:rsidRPr="00DF6F7B" w:rsidRDefault="008F56B3" w:rsidP="008F56B3">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How the movement enhances the narrative/choreographic intent of the work.</w:t>
            </w:r>
          </w:p>
          <w:p w14:paraId="51A98134" w14:textId="390E3D94" w:rsidR="008F56B3" w:rsidRPr="00DF6F7B" w:rsidRDefault="008F56B3" w:rsidP="008F56B3">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lastRenderedPageBreak/>
              <w:t>What choreographic devices are e.g. repetition, contrast, manipulation of number, unison, canon, highlights and climax.</w:t>
            </w:r>
          </w:p>
          <w:p w14:paraId="6ECE8F37" w14:textId="725D21EA" w:rsidR="008F56B3" w:rsidRPr="00DF6F7B" w:rsidRDefault="008F56B3" w:rsidP="008F56B3">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1E704147" w14:textId="77777777" w:rsidR="008F56B3" w:rsidRDefault="008F56B3" w:rsidP="008F56B3">
            <w:pPr>
              <w:rPr>
                <w:rFonts w:asciiTheme="majorHAnsi" w:hAnsiTheme="majorHAnsi" w:cstheme="majorHAnsi"/>
                <w:b/>
                <w:i/>
                <w:sz w:val="18"/>
                <w:szCs w:val="16"/>
              </w:rPr>
            </w:pPr>
          </w:p>
          <w:p w14:paraId="62885E13" w14:textId="77777777" w:rsidR="008F56B3"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52680879" w14:textId="324D8231" w:rsidR="008F56B3" w:rsidRPr="00DF6F7B" w:rsidRDefault="008F56B3" w:rsidP="008F56B3">
            <w:pPr>
              <w:pStyle w:val="ListParagraph"/>
              <w:numPr>
                <w:ilvl w:val="0"/>
                <w:numId w:val="10"/>
              </w:numPr>
              <w:rPr>
                <w:rFonts w:asciiTheme="majorHAnsi" w:hAnsiTheme="majorHAnsi" w:cstheme="majorHAnsi"/>
                <w:b/>
                <w:i/>
                <w:sz w:val="18"/>
                <w:szCs w:val="16"/>
              </w:rPr>
            </w:pPr>
            <w:r w:rsidRPr="00DF6F7B">
              <w:rPr>
                <w:rFonts w:asciiTheme="majorHAnsi" w:hAnsiTheme="majorHAnsi" w:cstheme="majorHAnsi"/>
                <w:b/>
                <w:i/>
                <w:sz w:val="18"/>
                <w:szCs w:val="16"/>
              </w:rPr>
              <w:t>They need supporting evidence from the work to justify their analysis.</w:t>
            </w:r>
          </w:p>
        </w:tc>
        <w:tc>
          <w:tcPr>
            <w:tcW w:w="1321" w:type="dxa"/>
          </w:tcPr>
          <w:p w14:paraId="7C19F673" w14:textId="7132D9D4" w:rsidR="008F56B3" w:rsidRPr="00193A4F" w:rsidRDefault="008F56B3" w:rsidP="008F56B3">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8F56B3" w:rsidRPr="00ED2C1C" w14:paraId="4CAC4DD3" w14:textId="77777777" w:rsidTr="00C809F3">
        <w:trPr>
          <w:trHeight w:val="1670"/>
        </w:trPr>
        <w:tc>
          <w:tcPr>
            <w:tcW w:w="2103" w:type="dxa"/>
          </w:tcPr>
          <w:p w14:paraId="49AAB485" w14:textId="1AD5AF49" w:rsidR="008F56B3" w:rsidRDefault="008F56B3" w:rsidP="008F56B3">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w:t>
            </w:r>
            <w:r>
              <w:rPr>
                <w:rFonts w:asciiTheme="majorHAnsi" w:hAnsiTheme="majorHAnsi" w:cstheme="majorHAnsi"/>
                <w:b/>
                <w:sz w:val="18"/>
                <w:szCs w:val="16"/>
              </w:rPr>
              <w:t>5</w:t>
            </w:r>
            <w:r w:rsidRPr="005A0132">
              <w:rPr>
                <w:rFonts w:asciiTheme="majorHAnsi" w:hAnsiTheme="majorHAnsi" w:cstheme="majorHAnsi"/>
                <w:b/>
                <w:sz w:val="18"/>
                <w:szCs w:val="16"/>
              </w:rPr>
              <w:t xml:space="preserve">: </w:t>
            </w:r>
          </w:p>
          <w:p w14:paraId="259EB598" w14:textId="6E436855" w:rsidR="008F56B3" w:rsidRDefault="008F56B3" w:rsidP="008F56B3">
            <w:pPr>
              <w:spacing w:line="240" w:lineRule="auto"/>
              <w:rPr>
                <w:rFonts w:asciiTheme="majorHAnsi" w:hAnsiTheme="majorHAnsi" w:cstheme="majorHAnsi"/>
                <w:b/>
                <w:sz w:val="16"/>
                <w:szCs w:val="16"/>
              </w:rPr>
            </w:pPr>
            <w:r>
              <w:rPr>
                <w:rFonts w:asciiTheme="majorHAnsi" w:hAnsiTheme="majorHAnsi" w:cstheme="majorHAnsi"/>
                <w:b/>
                <w:sz w:val="18"/>
                <w:szCs w:val="16"/>
              </w:rPr>
              <w:t xml:space="preserve">12 </w:t>
            </w:r>
            <w:r w:rsidRPr="005A0132">
              <w:rPr>
                <w:rFonts w:asciiTheme="majorHAnsi" w:hAnsiTheme="majorHAnsi" w:cstheme="majorHAnsi"/>
                <w:b/>
                <w:sz w:val="18"/>
                <w:szCs w:val="16"/>
              </w:rPr>
              <w:t xml:space="preserve">Mark Question on </w:t>
            </w:r>
            <w:r>
              <w:rPr>
                <w:rFonts w:asciiTheme="majorHAnsi" w:hAnsiTheme="majorHAnsi" w:cstheme="majorHAnsi"/>
                <w:b/>
                <w:sz w:val="18"/>
                <w:szCs w:val="16"/>
              </w:rPr>
              <w:t>lighting and costume linking to the intent</w:t>
            </w:r>
          </w:p>
        </w:tc>
        <w:tc>
          <w:tcPr>
            <w:tcW w:w="5269" w:type="dxa"/>
          </w:tcPr>
          <w:p w14:paraId="394AD597" w14:textId="77777777" w:rsidR="008F56B3" w:rsidRDefault="008F56B3" w:rsidP="008F56B3">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 xml:space="preserve">In the exam they will need to be able to answer </w:t>
            </w:r>
            <w:proofErr w:type="gramStart"/>
            <w:r w:rsidRPr="005A0132">
              <w:rPr>
                <w:rFonts w:asciiTheme="majorHAnsi" w:hAnsiTheme="majorHAnsi" w:cstheme="majorHAnsi"/>
                <w:sz w:val="18"/>
                <w:szCs w:val="16"/>
              </w:rPr>
              <w:t>6 and 12 mark</w:t>
            </w:r>
            <w:proofErr w:type="gramEnd"/>
            <w:r w:rsidRPr="005A0132">
              <w:rPr>
                <w:rFonts w:asciiTheme="majorHAnsi" w:hAnsiTheme="majorHAnsi" w:cstheme="majorHAnsi"/>
                <w:sz w:val="18"/>
                <w:szCs w:val="16"/>
              </w:rPr>
              <w:t xml:space="preserve"> questions on the production features, relationships, choreographic devices and movement of the work</w:t>
            </w:r>
          </w:p>
          <w:p w14:paraId="2FF76C81" w14:textId="54335B7F" w:rsidR="008F56B3" w:rsidRDefault="008F56B3" w:rsidP="008F56B3">
            <w:pPr>
              <w:pStyle w:val="ListParagraph"/>
              <w:numPr>
                <w:ilvl w:val="0"/>
                <w:numId w:val="5"/>
              </w:numPr>
              <w:rPr>
                <w:rFonts w:asciiTheme="majorHAnsi" w:hAnsiTheme="majorHAnsi" w:cstheme="majorHAnsi"/>
                <w:sz w:val="18"/>
                <w:szCs w:val="16"/>
              </w:rPr>
            </w:pPr>
            <w:r w:rsidRPr="007419B7">
              <w:rPr>
                <w:rFonts w:asciiTheme="majorHAnsi" w:hAnsiTheme="majorHAnsi" w:cstheme="majorHAnsi"/>
                <w:sz w:val="18"/>
                <w:szCs w:val="16"/>
              </w:rPr>
              <w:t xml:space="preserve">KER is the technique used to answer all of the </w:t>
            </w:r>
            <w:proofErr w:type="gramStart"/>
            <w:r w:rsidRPr="007419B7">
              <w:rPr>
                <w:rFonts w:asciiTheme="majorHAnsi" w:hAnsiTheme="majorHAnsi" w:cstheme="majorHAnsi"/>
                <w:sz w:val="18"/>
                <w:szCs w:val="16"/>
              </w:rPr>
              <w:t>6 and 12 mark</w:t>
            </w:r>
            <w:proofErr w:type="gramEnd"/>
            <w:r w:rsidRPr="007419B7">
              <w:rPr>
                <w:rFonts w:asciiTheme="majorHAnsi" w:hAnsiTheme="majorHAnsi" w:cstheme="majorHAnsi"/>
                <w:sz w:val="18"/>
                <w:szCs w:val="16"/>
              </w:rPr>
              <w:t xml:space="preserve"> questions in dance.</w:t>
            </w:r>
          </w:p>
          <w:p w14:paraId="5149F240" w14:textId="50CE0C81" w:rsidR="008F56B3" w:rsidRPr="007419B7" w:rsidRDefault="008F56B3" w:rsidP="008F56B3">
            <w:pPr>
              <w:pStyle w:val="ListParagraph"/>
              <w:numPr>
                <w:ilvl w:val="0"/>
                <w:numId w:val="5"/>
              </w:numPr>
              <w:rPr>
                <w:rFonts w:asciiTheme="majorHAnsi" w:hAnsiTheme="majorHAnsi" w:cstheme="majorHAnsi"/>
                <w:sz w:val="18"/>
                <w:szCs w:val="16"/>
              </w:rPr>
            </w:pPr>
            <w:r w:rsidRPr="00C806BE">
              <w:rPr>
                <w:rFonts w:asciiTheme="majorHAnsi" w:hAnsiTheme="majorHAnsi" w:cstheme="majorHAnsi"/>
                <w:sz w:val="18"/>
                <w:szCs w:val="16"/>
              </w:rPr>
              <w:t>KER stands for knowledge, example and relate back to the question.</w:t>
            </w:r>
          </w:p>
          <w:p w14:paraId="377D6228" w14:textId="67FAA2BB" w:rsidR="008F56B3" w:rsidRPr="007419B7" w:rsidRDefault="008F56B3" w:rsidP="008F56B3">
            <w:pPr>
              <w:pStyle w:val="ListParagraph"/>
              <w:numPr>
                <w:ilvl w:val="0"/>
                <w:numId w:val="5"/>
              </w:numPr>
              <w:rPr>
                <w:rFonts w:asciiTheme="majorHAnsi" w:hAnsiTheme="majorHAnsi" w:cstheme="majorHAnsi"/>
                <w:sz w:val="18"/>
                <w:szCs w:val="16"/>
              </w:rPr>
            </w:pPr>
            <w:r w:rsidRPr="007419B7">
              <w:rPr>
                <w:rFonts w:asciiTheme="majorHAnsi" w:hAnsiTheme="majorHAnsi" w:cstheme="majorHAnsi"/>
                <w:sz w:val="18"/>
                <w:szCs w:val="16"/>
              </w:rPr>
              <w:t xml:space="preserve">To recall the description and effectiveness of the </w:t>
            </w:r>
            <w:r>
              <w:rPr>
                <w:rFonts w:asciiTheme="majorHAnsi" w:hAnsiTheme="majorHAnsi" w:cstheme="majorHAnsi"/>
                <w:sz w:val="18"/>
                <w:szCs w:val="16"/>
              </w:rPr>
              <w:t xml:space="preserve">lighting and costume </w:t>
            </w:r>
            <w:r w:rsidRPr="007419B7">
              <w:rPr>
                <w:rFonts w:asciiTheme="majorHAnsi" w:hAnsiTheme="majorHAnsi" w:cstheme="majorHAnsi"/>
                <w:sz w:val="18"/>
                <w:szCs w:val="16"/>
              </w:rPr>
              <w:t>from the previously learnt sections, using images from the knowledge organiser as a prompt.</w:t>
            </w:r>
          </w:p>
          <w:p w14:paraId="3D62033C" w14:textId="77777777" w:rsidR="008F56B3" w:rsidRDefault="008F56B3" w:rsidP="008F56B3">
            <w:pPr>
              <w:pStyle w:val="ListParagraph"/>
              <w:numPr>
                <w:ilvl w:val="0"/>
                <w:numId w:val="5"/>
              </w:numPr>
              <w:rPr>
                <w:rFonts w:asciiTheme="majorHAnsi" w:hAnsiTheme="majorHAnsi" w:cstheme="majorHAnsi"/>
                <w:sz w:val="18"/>
                <w:szCs w:val="16"/>
              </w:rPr>
            </w:pPr>
            <w:r w:rsidRPr="0064533A">
              <w:rPr>
                <w:rFonts w:asciiTheme="majorHAnsi" w:hAnsiTheme="majorHAnsi" w:cstheme="majorHAnsi"/>
                <w:sz w:val="18"/>
                <w:szCs w:val="16"/>
              </w:rPr>
              <w:t>To identify areas of their knowledge that they know least about.</w:t>
            </w:r>
          </w:p>
          <w:p w14:paraId="54A9588A" w14:textId="69909469" w:rsidR="008F56B3" w:rsidRPr="007419B7" w:rsidRDefault="008F56B3" w:rsidP="008F56B3">
            <w:pPr>
              <w:pStyle w:val="ListParagraph"/>
              <w:numPr>
                <w:ilvl w:val="0"/>
                <w:numId w:val="5"/>
              </w:numPr>
              <w:rPr>
                <w:rFonts w:asciiTheme="majorHAnsi" w:hAnsiTheme="majorHAnsi" w:cstheme="majorHAnsi"/>
                <w:sz w:val="18"/>
                <w:szCs w:val="16"/>
              </w:rPr>
            </w:pPr>
            <w:r w:rsidRPr="007419B7">
              <w:rPr>
                <w:rFonts w:asciiTheme="majorHAnsi" w:hAnsiTheme="majorHAnsi" w:cstheme="majorHAnsi"/>
                <w:sz w:val="18"/>
                <w:szCs w:val="16"/>
              </w:rPr>
              <w:t xml:space="preserve">To apply this information to a </w:t>
            </w:r>
            <w:proofErr w:type="gramStart"/>
            <w:r>
              <w:rPr>
                <w:rFonts w:asciiTheme="majorHAnsi" w:hAnsiTheme="majorHAnsi" w:cstheme="majorHAnsi"/>
                <w:sz w:val="18"/>
                <w:szCs w:val="16"/>
              </w:rPr>
              <w:t xml:space="preserve">12 </w:t>
            </w:r>
            <w:r w:rsidRPr="007419B7">
              <w:rPr>
                <w:rFonts w:asciiTheme="majorHAnsi" w:hAnsiTheme="majorHAnsi" w:cstheme="majorHAnsi"/>
                <w:sz w:val="18"/>
                <w:szCs w:val="16"/>
              </w:rPr>
              <w:t>mark</w:t>
            </w:r>
            <w:proofErr w:type="gramEnd"/>
            <w:r w:rsidRPr="007419B7">
              <w:rPr>
                <w:rFonts w:asciiTheme="majorHAnsi" w:hAnsiTheme="majorHAnsi" w:cstheme="majorHAnsi"/>
                <w:sz w:val="18"/>
                <w:szCs w:val="16"/>
              </w:rPr>
              <w:t xml:space="preserve"> exam style question on </w:t>
            </w:r>
            <w:r>
              <w:rPr>
                <w:rFonts w:asciiTheme="majorHAnsi" w:hAnsiTheme="majorHAnsi" w:cstheme="majorHAnsi"/>
                <w:sz w:val="18"/>
                <w:szCs w:val="16"/>
              </w:rPr>
              <w:t>lighting and costume</w:t>
            </w:r>
          </w:p>
        </w:tc>
        <w:tc>
          <w:tcPr>
            <w:tcW w:w="1843" w:type="dxa"/>
          </w:tcPr>
          <w:p w14:paraId="7FB69B8B" w14:textId="6C52753A" w:rsidR="008F56B3" w:rsidRDefault="008F56B3" w:rsidP="008F56B3">
            <w:pPr>
              <w:rPr>
                <w:rFonts w:asciiTheme="majorHAnsi" w:hAnsiTheme="majorHAnsi" w:cstheme="majorHAnsi"/>
                <w:sz w:val="16"/>
                <w:szCs w:val="16"/>
              </w:rPr>
            </w:pPr>
            <w:r>
              <w:rPr>
                <w:rFonts w:asciiTheme="majorHAnsi" w:hAnsiTheme="majorHAnsi" w:cstheme="majorHAnsi"/>
                <w:sz w:val="16"/>
                <w:szCs w:val="16"/>
              </w:rPr>
              <w:t>See below</w:t>
            </w:r>
          </w:p>
        </w:tc>
        <w:tc>
          <w:tcPr>
            <w:tcW w:w="5528" w:type="dxa"/>
            <w:shd w:val="clear" w:color="auto" w:fill="auto"/>
          </w:tcPr>
          <w:p w14:paraId="7FA77325" w14:textId="77777777" w:rsidR="008F56B3" w:rsidRDefault="008F56B3" w:rsidP="008F56B3">
            <w:pPr>
              <w:rPr>
                <w:rFonts w:asciiTheme="majorHAnsi" w:hAnsiTheme="majorHAnsi" w:cstheme="majorHAnsi"/>
                <w:b/>
                <w:i/>
                <w:sz w:val="18"/>
                <w:szCs w:val="16"/>
              </w:rPr>
            </w:pPr>
            <w:r>
              <w:rPr>
                <w:rFonts w:asciiTheme="majorHAnsi" w:hAnsiTheme="majorHAnsi" w:cstheme="majorHAnsi"/>
                <w:b/>
                <w:i/>
                <w:sz w:val="18"/>
                <w:szCs w:val="16"/>
              </w:rPr>
              <w:t xml:space="preserve">Students </w:t>
            </w:r>
            <w:r w:rsidRPr="00DF6F7B">
              <w:rPr>
                <w:rFonts w:asciiTheme="majorHAnsi" w:hAnsiTheme="majorHAnsi" w:cstheme="majorHAnsi"/>
                <w:b/>
                <w:i/>
                <w:sz w:val="18"/>
                <w:szCs w:val="16"/>
              </w:rPr>
              <w:t xml:space="preserve">need to already know that... </w:t>
            </w:r>
          </w:p>
          <w:p w14:paraId="55F94BE6" w14:textId="77777777" w:rsidR="008F56B3" w:rsidRDefault="008F56B3" w:rsidP="008F56B3">
            <w:pPr>
              <w:rPr>
                <w:rFonts w:asciiTheme="majorHAnsi" w:hAnsiTheme="majorHAnsi" w:cstheme="majorHAnsi"/>
                <w:b/>
                <w:i/>
                <w:sz w:val="18"/>
                <w:szCs w:val="16"/>
              </w:rPr>
            </w:pPr>
          </w:p>
          <w:p w14:paraId="57E1A154" w14:textId="4D4B1B2E" w:rsidR="008F56B3"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The descriptions of the </w:t>
            </w:r>
            <w:r>
              <w:rPr>
                <w:rFonts w:asciiTheme="majorHAnsi" w:hAnsiTheme="majorHAnsi" w:cstheme="majorHAnsi"/>
                <w:b/>
                <w:i/>
                <w:sz w:val="18"/>
                <w:szCs w:val="16"/>
              </w:rPr>
              <w:t xml:space="preserve">lighting </w:t>
            </w:r>
            <w:r w:rsidRPr="00DF6F7B">
              <w:rPr>
                <w:rFonts w:asciiTheme="majorHAnsi" w:hAnsiTheme="majorHAnsi" w:cstheme="majorHAnsi"/>
                <w:b/>
                <w:i/>
                <w:sz w:val="18"/>
                <w:szCs w:val="16"/>
              </w:rPr>
              <w:t>in the following sections:</w:t>
            </w:r>
          </w:p>
          <w:p w14:paraId="05F6E724" w14:textId="301FF371" w:rsidR="008F56B3" w:rsidRPr="00DF6F7B" w:rsidRDefault="008F56B3" w:rsidP="008F56B3">
            <w:pPr>
              <w:rPr>
                <w:rFonts w:asciiTheme="majorHAnsi" w:hAnsiTheme="majorHAnsi" w:cstheme="majorHAnsi"/>
                <w:b/>
                <w:i/>
                <w:sz w:val="18"/>
                <w:szCs w:val="16"/>
              </w:rPr>
            </w:pPr>
            <w:r>
              <w:rPr>
                <w:rFonts w:asciiTheme="majorHAnsi" w:hAnsiTheme="majorHAnsi" w:cstheme="majorHAnsi"/>
                <w:b/>
                <w:i/>
                <w:sz w:val="18"/>
                <w:szCs w:val="16"/>
              </w:rPr>
              <w:t>Genesis</w:t>
            </w:r>
          </w:p>
          <w:p w14:paraId="4A14B614" w14:textId="77777777" w:rsidR="008F56B3" w:rsidRPr="001C6DD7" w:rsidRDefault="008F56B3" w:rsidP="008F56B3">
            <w:pPr>
              <w:numPr>
                <w:ilvl w:val="0"/>
                <w:numId w:val="22"/>
              </w:numPr>
              <w:rPr>
                <w:rFonts w:asciiTheme="majorHAnsi" w:hAnsiTheme="majorHAnsi" w:cstheme="majorHAnsi"/>
                <w:b/>
                <w:i/>
                <w:sz w:val="18"/>
                <w:szCs w:val="16"/>
              </w:rPr>
            </w:pPr>
            <w:r w:rsidRPr="001C6DD7">
              <w:rPr>
                <w:rFonts w:asciiTheme="majorHAnsi" w:hAnsiTheme="majorHAnsi" w:cstheme="majorHAnsi"/>
                <w:b/>
                <w:i/>
                <w:sz w:val="18"/>
                <w:szCs w:val="16"/>
              </w:rPr>
              <w:t>8 cool blue spotlights and the rest of the stage is in darkness.</w:t>
            </w:r>
          </w:p>
          <w:p w14:paraId="1799E74C" w14:textId="7AAA1ED8" w:rsidR="008F56B3" w:rsidRDefault="008F56B3" w:rsidP="008F56B3">
            <w:pPr>
              <w:numPr>
                <w:ilvl w:val="0"/>
                <w:numId w:val="22"/>
              </w:numPr>
              <w:rPr>
                <w:rFonts w:asciiTheme="majorHAnsi" w:hAnsiTheme="majorHAnsi" w:cstheme="majorHAnsi"/>
                <w:b/>
                <w:i/>
                <w:sz w:val="18"/>
                <w:szCs w:val="16"/>
              </w:rPr>
            </w:pPr>
            <w:r w:rsidRPr="001C6DD7">
              <w:rPr>
                <w:rFonts w:asciiTheme="majorHAnsi" w:hAnsiTheme="majorHAnsi" w:cstheme="majorHAnsi"/>
                <w:b/>
                <w:i/>
                <w:sz w:val="18"/>
                <w:szCs w:val="16"/>
              </w:rPr>
              <w:t>9 deeper blue spotlights.</w:t>
            </w:r>
          </w:p>
          <w:p w14:paraId="6B6E47BE" w14:textId="00C326DC" w:rsidR="008F56B3" w:rsidRDefault="008F56B3" w:rsidP="008F56B3">
            <w:pPr>
              <w:rPr>
                <w:rFonts w:asciiTheme="majorHAnsi" w:hAnsiTheme="majorHAnsi" w:cstheme="majorHAnsi"/>
                <w:b/>
                <w:i/>
                <w:sz w:val="18"/>
                <w:szCs w:val="16"/>
              </w:rPr>
            </w:pPr>
          </w:p>
          <w:p w14:paraId="59B66983" w14:textId="64E69D07" w:rsidR="008F56B3" w:rsidRDefault="008F56B3" w:rsidP="008F56B3">
            <w:pPr>
              <w:rPr>
                <w:rFonts w:asciiTheme="majorHAnsi" w:hAnsiTheme="majorHAnsi" w:cstheme="majorHAnsi"/>
                <w:b/>
                <w:i/>
                <w:sz w:val="18"/>
                <w:szCs w:val="16"/>
              </w:rPr>
            </w:pPr>
            <w:r>
              <w:rPr>
                <w:rFonts w:asciiTheme="majorHAnsi" w:hAnsiTheme="majorHAnsi" w:cstheme="majorHAnsi"/>
                <w:b/>
                <w:i/>
                <w:sz w:val="18"/>
                <w:szCs w:val="16"/>
              </w:rPr>
              <w:t>Growth and Struggle</w:t>
            </w:r>
          </w:p>
          <w:p w14:paraId="095DEAE3" w14:textId="77777777" w:rsidR="008F56B3" w:rsidRPr="002C52FF" w:rsidRDefault="008F56B3" w:rsidP="008F56B3">
            <w:pPr>
              <w:numPr>
                <w:ilvl w:val="0"/>
                <w:numId w:val="22"/>
              </w:numPr>
              <w:rPr>
                <w:rFonts w:asciiTheme="majorHAnsi" w:hAnsiTheme="majorHAnsi" w:cstheme="majorHAnsi"/>
                <w:b/>
                <w:i/>
                <w:sz w:val="18"/>
                <w:szCs w:val="16"/>
              </w:rPr>
            </w:pPr>
            <w:r w:rsidRPr="002C52FF">
              <w:rPr>
                <w:rFonts w:asciiTheme="majorHAnsi" w:hAnsiTheme="majorHAnsi" w:cstheme="majorHAnsi"/>
                <w:b/>
                <w:i/>
                <w:sz w:val="18"/>
                <w:szCs w:val="16"/>
              </w:rPr>
              <w:t>A pair of high intensity white lights from downstage right create a white pathway.</w:t>
            </w:r>
          </w:p>
          <w:p w14:paraId="7308B5BE" w14:textId="77777777" w:rsidR="008F56B3" w:rsidRPr="002C52FF" w:rsidRDefault="008F56B3" w:rsidP="008F56B3">
            <w:pPr>
              <w:numPr>
                <w:ilvl w:val="0"/>
                <w:numId w:val="22"/>
              </w:numPr>
              <w:rPr>
                <w:rFonts w:asciiTheme="majorHAnsi" w:hAnsiTheme="majorHAnsi" w:cstheme="majorHAnsi"/>
                <w:b/>
                <w:i/>
                <w:sz w:val="18"/>
                <w:szCs w:val="16"/>
              </w:rPr>
            </w:pPr>
            <w:r w:rsidRPr="002C52FF">
              <w:rPr>
                <w:rFonts w:asciiTheme="majorHAnsi" w:hAnsiTheme="majorHAnsi" w:cstheme="majorHAnsi"/>
                <w:b/>
                <w:i/>
                <w:sz w:val="18"/>
                <w:szCs w:val="16"/>
              </w:rPr>
              <w:t>Dim blue spotlight upstage left.</w:t>
            </w:r>
          </w:p>
          <w:p w14:paraId="7E231345" w14:textId="1F4DA4F0" w:rsidR="008F56B3" w:rsidRPr="002C52FF" w:rsidRDefault="008F56B3" w:rsidP="008F56B3">
            <w:pPr>
              <w:numPr>
                <w:ilvl w:val="0"/>
                <w:numId w:val="22"/>
              </w:numPr>
              <w:rPr>
                <w:rFonts w:asciiTheme="majorHAnsi" w:hAnsiTheme="majorHAnsi" w:cstheme="majorHAnsi"/>
                <w:b/>
                <w:i/>
                <w:sz w:val="18"/>
                <w:szCs w:val="16"/>
              </w:rPr>
            </w:pPr>
            <w:r w:rsidRPr="002C52FF">
              <w:rPr>
                <w:rFonts w:asciiTheme="majorHAnsi" w:hAnsiTheme="majorHAnsi" w:cstheme="majorHAnsi"/>
                <w:b/>
                <w:i/>
                <w:sz w:val="18"/>
                <w:szCs w:val="16"/>
              </w:rPr>
              <w:t>Smoke</w:t>
            </w:r>
          </w:p>
          <w:p w14:paraId="6FA37D45" w14:textId="064B13C6" w:rsidR="008F56B3" w:rsidRDefault="008F56B3" w:rsidP="008F56B3">
            <w:pPr>
              <w:rPr>
                <w:rFonts w:asciiTheme="majorHAnsi" w:hAnsiTheme="majorHAnsi" w:cstheme="majorHAnsi"/>
                <w:b/>
                <w:i/>
                <w:sz w:val="18"/>
                <w:szCs w:val="16"/>
              </w:rPr>
            </w:pPr>
            <w:r w:rsidRPr="001C6DD7">
              <w:rPr>
                <w:rFonts w:asciiTheme="majorHAnsi" w:hAnsiTheme="majorHAnsi" w:cstheme="majorHAnsi"/>
                <w:b/>
                <w:i/>
                <w:sz w:val="18"/>
                <w:szCs w:val="16"/>
              </w:rPr>
              <w:t xml:space="preserve"> </w:t>
            </w:r>
          </w:p>
          <w:p w14:paraId="4335E39C" w14:textId="0E34855A" w:rsidR="008F56B3" w:rsidRDefault="008F56B3" w:rsidP="008F56B3">
            <w:pPr>
              <w:rPr>
                <w:rFonts w:asciiTheme="majorHAnsi" w:hAnsiTheme="majorHAnsi" w:cstheme="majorHAnsi"/>
                <w:b/>
                <w:i/>
                <w:sz w:val="18"/>
                <w:szCs w:val="16"/>
              </w:rPr>
            </w:pPr>
            <w:r>
              <w:rPr>
                <w:rFonts w:asciiTheme="majorHAnsi" w:hAnsiTheme="majorHAnsi" w:cstheme="majorHAnsi"/>
                <w:b/>
                <w:i/>
                <w:sz w:val="18"/>
                <w:szCs w:val="16"/>
              </w:rPr>
              <w:t>The connection and flow between people</w:t>
            </w:r>
          </w:p>
          <w:p w14:paraId="5A05D937" w14:textId="77777777" w:rsidR="008F56B3" w:rsidRPr="002C52FF" w:rsidRDefault="008F56B3" w:rsidP="008F56B3">
            <w:pPr>
              <w:numPr>
                <w:ilvl w:val="0"/>
                <w:numId w:val="22"/>
              </w:numPr>
              <w:rPr>
                <w:rFonts w:asciiTheme="majorHAnsi" w:hAnsiTheme="majorHAnsi" w:cstheme="majorHAnsi"/>
                <w:b/>
                <w:i/>
                <w:sz w:val="18"/>
                <w:szCs w:val="16"/>
              </w:rPr>
            </w:pPr>
            <w:r w:rsidRPr="002C52FF">
              <w:rPr>
                <w:rFonts w:asciiTheme="majorHAnsi" w:hAnsiTheme="majorHAnsi" w:cstheme="majorHAnsi"/>
                <w:b/>
                <w:i/>
                <w:sz w:val="18"/>
                <w:szCs w:val="16"/>
              </w:rPr>
              <w:lastRenderedPageBreak/>
              <w:t>Blue overhead spotlights.</w:t>
            </w:r>
          </w:p>
          <w:p w14:paraId="0FEC76FC" w14:textId="00BD555F" w:rsidR="008F56B3" w:rsidRDefault="008F56B3" w:rsidP="008F56B3">
            <w:pPr>
              <w:rPr>
                <w:rFonts w:asciiTheme="majorHAnsi" w:hAnsiTheme="majorHAnsi" w:cstheme="majorHAnsi"/>
                <w:b/>
                <w:i/>
                <w:sz w:val="18"/>
                <w:szCs w:val="16"/>
              </w:rPr>
            </w:pPr>
          </w:p>
          <w:p w14:paraId="7A80CA3E" w14:textId="799F6CE7" w:rsidR="008F56B3" w:rsidRDefault="008F56B3" w:rsidP="008F56B3">
            <w:pPr>
              <w:rPr>
                <w:rFonts w:asciiTheme="majorHAnsi" w:hAnsiTheme="majorHAnsi" w:cstheme="majorHAnsi"/>
                <w:b/>
                <w:i/>
                <w:sz w:val="18"/>
                <w:szCs w:val="16"/>
              </w:rPr>
            </w:pPr>
            <w:r>
              <w:rPr>
                <w:rFonts w:asciiTheme="majorHAnsi" w:hAnsiTheme="majorHAnsi" w:cstheme="majorHAnsi"/>
                <w:b/>
                <w:i/>
                <w:sz w:val="18"/>
                <w:szCs w:val="16"/>
              </w:rPr>
              <w:t>Empowerment</w:t>
            </w:r>
          </w:p>
          <w:p w14:paraId="07343087" w14:textId="072D2BB7" w:rsidR="008F56B3" w:rsidRPr="002C52FF" w:rsidRDefault="008F56B3" w:rsidP="008F56B3">
            <w:pPr>
              <w:rPr>
                <w:rFonts w:asciiTheme="majorHAnsi" w:hAnsiTheme="majorHAnsi" w:cstheme="majorHAnsi"/>
                <w:b/>
                <w:i/>
                <w:sz w:val="18"/>
                <w:szCs w:val="16"/>
              </w:rPr>
            </w:pPr>
            <w:r w:rsidRPr="002C52FF">
              <w:rPr>
                <w:rFonts w:asciiTheme="majorHAnsi" w:hAnsiTheme="majorHAnsi" w:cstheme="majorHAnsi"/>
                <w:b/>
                <w:i/>
                <w:sz w:val="18"/>
                <w:szCs w:val="16"/>
              </w:rPr>
              <w:t>1. White rectangle</w:t>
            </w:r>
            <w:r>
              <w:rPr>
                <w:rFonts w:asciiTheme="majorHAnsi" w:hAnsiTheme="majorHAnsi" w:cstheme="majorHAnsi"/>
                <w:b/>
                <w:i/>
                <w:sz w:val="18"/>
                <w:szCs w:val="16"/>
              </w:rPr>
              <w:t xml:space="preserve"> </w:t>
            </w:r>
            <w:r w:rsidRPr="002C52FF">
              <w:rPr>
                <w:rFonts w:asciiTheme="majorHAnsi" w:hAnsiTheme="majorHAnsi" w:cstheme="majorHAnsi"/>
                <w:b/>
                <w:i/>
                <w:sz w:val="18"/>
                <w:szCs w:val="16"/>
              </w:rPr>
              <w:t>at start.</w:t>
            </w:r>
          </w:p>
          <w:p w14:paraId="78365407" w14:textId="77777777" w:rsidR="008F56B3" w:rsidRPr="002C52FF" w:rsidRDefault="008F56B3" w:rsidP="008F56B3">
            <w:pPr>
              <w:rPr>
                <w:rFonts w:asciiTheme="majorHAnsi" w:hAnsiTheme="majorHAnsi" w:cstheme="majorHAnsi"/>
                <w:b/>
                <w:i/>
                <w:sz w:val="18"/>
                <w:szCs w:val="16"/>
              </w:rPr>
            </w:pPr>
            <w:r w:rsidRPr="002C52FF">
              <w:rPr>
                <w:rFonts w:asciiTheme="majorHAnsi" w:hAnsiTheme="majorHAnsi" w:cstheme="majorHAnsi"/>
                <w:b/>
                <w:i/>
                <w:sz w:val="18"/>
                <w:szCs w:val="16"/>
              </w:rPr>
              <w:t>2. White cyclorama with purple floods.</w:t>
            </w:r>
          </w:p>
          <w:p w14:paraId="38C9BFFF" w14:textId="77777777" w:rsidR="008F56B3" w:rsidRDefault="008F56B3" w:rsidP="008F56B3">
            <w:pPr>
              <w:rPr>
                <w:rFonts w:asciiTheme="majorHAnsi" w:hAnsiTheme="majorHAnsi" w:cstheme="majorHAnsi"/>
                <w:b/>
                <w:i/>
                <w:sz w:val="18"/>
                <w:szCs w:val="16"/>
              </w:rPr>
            </w:pPr>
          </w:p>
          <w:p w14:paraId="3979CA50" w14:textId="0D9281B1" w:rsidR="008F56B3" w:rsidRDefault="008F56B3" w:rsidP="008F56B3">
            <w:pPr>
              <w:rPr>
                <w:rFonts w:asciiTheme="majorHAnsi" w:hAnsiTheme="majorHAnsi" w:cstheme="majorHAnsi"/>
                <w:b/>
                <w:i/>
                <w:sz w:val="18"/>
                <w:szCs w:val="16"/>
              </w:rPr>
            </w:pPr>
            <w:r w:rsidRPr="002C52FF">
              <w:rPr>
                <w:rFonts w:asciiTheme="majorHAnsi" w:hAnsiTheme="majorHAnsi" w:cstheme="majorHAnsi"/>
                <w:b/>
                <w:i/>
                <w:sz w:val="18"/>
                <w:szCs w:val="16"/>
              </w:rPr>
              <w:t xml:space="preserve">The </w:t>
            </w:r>
            <w:r>
              <w:rPr>
                <w:rFonts w:asciiTheme="majorHAnsi" w:hAnsiTheme="majorHAnsi" w:cstheme="majorHAnsi"/>
                <w:b/>
                <w:i/>
                <w:sz w:val="18"/>
                <w:szCs w:val="16"/>
              </w:rPr>
              <w:t xml:space="preserve">lighting </w:t>
            </w:r>
            <w:r w:rsidRPr="002C52FF">
              <w:rPr>
                <w:rFonts w:asciiTheme="majorHAnsi" w:hAnsiTheme="majorHAnsi" w:cstheme="majorHAnsi"/>
                <w:b/>
                <w:i/>
                <w:sz w:val="18"/>
                <w:szCs w:val="16"/>
              </w:rPr>
              <w:t xml:space="preserve">is </w:t>
            </w:r>
            <w:r>
              <w:rPr>
                <w:rFonts w:asciiTheme="majorHAnsi" w:hAnsiTheme="majorHAnsi" w:cstheme="majorHAnsi"/>
                <w:b/>
                <w:i/>
                <w:sz w:val="18"/>
                <w:szCs w:val="16"/>
              </w:rPr>
              <w:t>demonstrating the choreographic intent through:</w:t>
            </w:r>
          </w:p>
          <w:p w14:paraId="644D60FE" w14:textId="155EC0F7" w:rsidR="008F56B3" w:rsidRPr="002C52FF" w:rsidRDefault="008F56B3" w:rsidP="008F56B3">
            <w:pPr>
              <w:pStyle w:val="ListParagraph"/>
              <w:numPr>
                <w:ilvl w:val="0"/>
                <w:numId w:val="23"/>
              </w:numPr>
              <w:spacing w:line="259" w:lineRule="auto"/>
              <w:rPr>
                <w:rFonts w:asciiTheme="majorHAnsi" w:hAnsiTheme="majorHAnsi" w:cstheme="majorHAnsi"/>
                <w:b/>
                <w:i/>
                <w:sz w:val="18"/>
              </w:rPr>
            </w:pPr>
            <w:r w:rsidRPr="002C52FF">
              <w:rPr>
                <w:rFonts w:asciiTheme="majorHAnsi" w:hAnsiTheme="majorHAnsi" w:cstheme="majorHAnsi"/>
                <w:b/>
                <w:i/>
                <w:sz w:val="18"/>
              </w:rPr>
              <w:t>Blue spotlights in Genesis, beginning of an emotional journey, suggests a womb.</w:t>
            </w:r>
          </w:p>
          <w:p w14:paraId="078EDDAC" w14:textId="77777777" w:rsidR="008F56B3" w:rsidRPr="002C52FF" w:rsidRDefault="008F56B3" w:rsidP="008F56B3">
            <w:pPr>
              <w:pStyle w:val="ListParagraph"/>
              <w:numPr>
                <w:ilvl w:val="0"/>
                <w:numId w:val="23"/>
              </w:numPr>
              <w:spacing w:line="259" w:lineRule="auto"/>
              <w:rPr>
                <w:rFonts w:asciiTheme="majorHAnsi" w:hAnsiTheme="majorHAnsi" w:cstheme="majorHAnsi"/>
                <w:b/>
                <w:i/>
                <w:sz w:val="18"/>
              </w:rPr>
            </w:pPr>
            <w:r w:rsidRPr="002C52FF">
              <w:rPr>
                <w:rFonts w:asciiTheme="majorHAnsi" w:hAnsiTheme="majorHAnsi" w:cstheme="majorHAnsi"/>
                <w:b/>
                <w:i/>
                <w:sz w:val="18"/>
              </w:rPr>
              <w:t>White pathway – Section 2 – Growth and Struggle – order – shows them where to go – separates the groups.</w:t>
            </w:r>
          </w:p>
          <w:p w14:paraId="0EDACA75" w14:textId="77777777" w:rsidR="008F56B3" w:rsidRPr="002C52FF" w:rsidRDefault="008F56B3" w:rsidP="008F56B3">
            <w:pPr>
              <w:pStyle w:val="ListParagraph"/>
              <w:numPr>
                <w:ilvl w:val="0"/>
                <w:numId w:val="23"/>
              </w:numPr>
              <w:spacing w:line="259" w:lineRule="auto"/>
              <w:rPr>
                <w:rFonts w:asciiTheme="majorHAnsi" w:hAnsiTheme="majorHAnsi" w:cstheme="majorHAnsi"/>
                <w:b/>
                <w:i/>
                <w:sz w:val="18"/>
              </w:rPr>
            </w:pPr>
            <w:r w:rsidRPr="002C52FF">
              <w:rPr>
                <w:rFonts w:asciiTheme="majorHAnsi" w:hAnsiTheme="majorHAnsi" w:cstheme="majorHAnsi"/>
                <w:b/>
                <w:i/>
                <w:sz w:val="18"/>
              </w:rPr>
              <w:t>Order and chaos – appear and disappear in lighting</w:t>
            </w:r>
          </w:p>
          <w:p w14:paraId="71DA40A0" w14:textId="7648D2DE" w:rsidR="008F56B3" w:rsidRDefault="008F56B3" w:rsidP="008F56B3">
            <w:pPr>
              <w:pStyle w:val="ListParagraph"/>
              <w:numPr>
                <w:ilvl w:val="0"/>
                <w:numId w:val="23"/>
              </w:numPr>
              <w:spacing w:line="259" w:lineRule="auto"/>
              <w:rPr>
                <w:rFonts w:asciiTheme="majorHAnsi" w:hAnsiTheme="majorHAnsi" w:cstheme="majorHAnsi"/>
                <w:b/>
                <w:i/>
                <w:sz w:val="18"/>
              </w:rPr>
            </w:pPr>
            <w:r w:rsidRPr="002C52FF">
              <w:rPr>
                <w:rFonts w:asciiTheme="majorHAnsi" w:hAnsiTheme="majorHAnsi" w:cstheme="majorHAnsi"/>
                <w:b/>
                <w:i/>
                <w:sz w:val="18"/>
              </w:rPr>
              <w:t>Section 2 – white pathway of light - emotional journey – – window/door of opportunity.</w:t>
            </w:r>
          </w:p>
          <w:p w14:paraId="62CE7E84" w14:textId="0E0CBCD9" w:rsidR="008F56B3" w:rsidRDefault="008F56B3" w:rsidP="008F56B3">
            <w:pPr>
              <w:spacing w:line="259" w:lineRule="auto"/>
              <w:rPr>
                <w:rFonts w:asciiTheme="majorHAnsi" w:hAnsiTheme="majorHAnsi" w:cstheme="majorHAnsi"/>
                <w:b/>
                <w:i/>
                <w:sz w:val="18"/>
              </w:rPr>
            </w:pPr>
          </w:p>
          <w:p w14:paraId="647EF269" w14:textId="09E64220" w:rsidR="008F56B3"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The descriptions of the </w:t>
            </w:r>
            <w:r>
              <w:rPr>
                <w:rFonts w:asciiTheme="majorHAnsi" w:hAnsiTheme="majorHAnsi" w:cstheme="majorHAnsi"/>
                <w:b/>
                <w:i/>
                <w:sz w:val="18"/>
                <w:szCs w:val="16"/>
              </w:rPr>
              <w:t>costume:</w:t>
            </w:r>
          </w:p>
          <w:p w14:paraId="242B7F45" w14:textId="77777777" w:rsidR="008F56B3" w:rsidRPr="002C52FF" w:rsidRDefault="008F56B3" w:rsidP="008F56B3">
            <w:pPr>
              <w:numPr>
                <w:ilvl w:val="0"/>
                <w:numId w:val="24"/>
              </w:numPr>
              <w:rPr>
                <w:rFonts w:asciiTheme="majorHAnsi" w:hAnsiTheme="majorHAnsi" w:cstheme="majorHAnsi"/>
                <w:b/>
                <w:i/>
                <w:sz w:val="18"/>
                <w:szCs w:val="16"/>
              </w:rPr>
            </w:pPr>
            <w:r w:rsidRPr="002C52FF">
              <w:rPr>
                <w:rFonts w:asciiTheme="majorHAnsi" w:hAnsiTheme="majorHAnsi" w:cstheme="majorHAnsi"/>
                <w:b/>
                <w:i/>
                <w:sz w:val="18"/>
                <w:szCs w:val="16"/>
              </w:rPr>
              <w:t>Short-sleeved pastel blue t-shirt</w:t>
            </w:r>
          </w:p>
          <w:p w14:paraId="33BE3E41" w14:textId="77777777" w:rsidR="008F56B3" w:rsidRPr="002C52FF" w:rsidRDefault="008F56B3" w:rsidP="008F56B3">
            <w:pPr>
              <w:numPr>
                <w:ilvl w:val="0"/>
                <w:numId w:val="24"/>
              </w:numPr>
              <w:rPr>
                <w:rFonts w:asciiTheme="majorHAnsi" w:hAnsiTheme="majorHAnsi" w:cstheme="majorHAnsi"/>
                <w:b/>
                <w:i/>
                <w:sz w:val="18"/>
                <w:szCs w:val="16"/>
              </w:rPr>
            </w:pPr>
            <w:r w:rsidRPr="002C52FF">
              <w:rPr>
                <w:rFonts w:asciiTheme="majorHAnsi" w:hAnsiTheme="majorHAnsi" w:cstheme="majorHAnsi"/>
                <w:b/>
                <w:i/>
                <w:sz w:val="18"/>
                <w:szCs w:val="16"/>
              </w:rPr>
              <w:t>Blue denim jeans</w:t>
            </w:r>
          </w:p>
          <w:p w14:paraId="24670255" w14:textId="77777777" w:rsidR="008F56B3" w:rsidRPr="002C52FF" w:rsidRDefault="008F56B3" w:rsidP="008F56B3">
            <w:pPr>
              <w:numPr>
                <w:ilvl w:val="0"/>
                <w:numId w:val="24"/>
              </w:numPr>
              <w:rPr>
                <w:rFonts w:asciiTheme="majorHAnsi" w:hAnsiTheme="majorHAnsi" w:cstheme="majorHAnsi"/>
                <w:b/>
                <w:i/>
                <w:sz w:val="18"/>
                <w:szCs w:val="16"/>
              </w:rPr>
            </w:pPr>
            <w:r w:rsidRPr="002C52FF">
              <w:rPr>
                <w:rFonts w:asciiTheme="majorHAnsi" w:hAnsiTheme="majorHAnsi" w:cstheme="majorHAnsi"/>
                <w:b/>
                <w:i/>
                <w:sz w:val="18"/>
                <w:szCs w:val="16"/>
              </w:rPr>
              <w:t>Grey trainers with a white sole</w:t>
            </w:r>
          </w:p>
          <w:p w14:paraId="1ED12BA1" w14:textId="77777777" w:rsidR="008F56B3" w:rsidRPr="002C52FF" w:rsidRDefault="008F56B3" w:rsidP="008F56B3">
            <w:pPr>
              <w:numPr>
                <w:ilvl w:val="0"/>
                <w:numId w:val="24"/>
              </w:numPr>
              <w:rPr>
                <w:rFonts w:asciiTheme="majorHAnsi" w:hAnsiTheme="majorHAnsi" w:cstheme="majorHAnsi"/>
                <w:b/>
                <w:i/>
                <w:sz w:val="18"/>
                <w:szCs w:val="16"/>
              </w:rPr>
            </w:pPr>
            <w:r w:rsidRPr="002C52FF">
              <w:rPr>
                <w:rFonts w:asciiTheme="majorHAnsi" w:hAnsiTheme="majorHAnsi" w:cstheme="majorHAnsi"/>
                <w:b/>
                <w:i/>
                <w:sz w:val="18"/>
                <w:szCs w:val="16"/>
              </w:rPr>
              <w:t>Hair tied back</w:t>
            </w:r>
          </w:p>
          <w:p w14:paraId="59839488" w14:textId="77777777" w:rsidR="008F56B3" w:rsidRPr="002C52FF" w:rsidRDefault="008F56B3" w:rsidP="008F56B3">
            <w:pPr>
              <w:numPr>
                <w:ilvl w:val="0"/>
                <w:numId w:val="24"/>
              </w:numPr>
              <w:rPr>
                <w:rFonts w:asciiTheme="majorHAnsi" w:hAnsiTheme="majorHAnsi" w:cstheme="majorHAnsi"/>
                <w:b/>
                <w:i/>
                <w:sz w:val="18"/>
                <w:szCs w:val="16"/>
              </w:rPr>
            </w:pPr>
            <w:r w:rsidRPr="002C52FF">
              <w:rPr>
                <w:rFonts w:asciiTheme="majorHAnsi" w:hAnsiTheme="majorHAnsi" w:cstheme="majorHAnsi"/>
                <w:b/>
                <w:i/>
                <w:sz w:val="18"/>
                <w:szCs w:val="16"/>
              </w:rPr>
              <w:t>Some dancers wear their everyday jewellery.</w:t>
            </w:r>
          </w:p>
          <w:p w14:paraId="61837C40" w14:textId="77777777" w:rsidR="008F56B3" w:rsidRDefault="008F56B3" w:rsidP="008F56B3">
            <w:pPr>
              <w:rPr>
                <w:rFonts w:asciiTheme="majorHAnsi" w:hAnsiTheme="majorHAnsi" w:cstheme="majorHAnsi"/>
                <w:b/>
                <w:i/>
                <w:sz w:val="18"/>
                <w:szCs w:val="16"/>
              </w:rPr>
            </w:pPr>
          </w:p>
          <w:p w14:paraId="28217238" w14:textId="629589BA" w:rsidR="008F56B3" w:rsidRDefault="008F56B3" w:rsidP="008F56B3">
            <w:pPr>
              <w:rPr>
                <w:rFonts w:asciiTheme="majorHAnsi" w:hAnsiTheme="majorHAnsi" w:cstheme="majorHAnsi"/>
                <w:b/>
                <w:i/>
                <w:sz w:val="18"/>
                <w:szCs w:val="16"/>
              </w:rPr>
            </w:pPr>
            <w:r w:rsidRPr="002C52FF">
              <w:rPr>
                <w:rFonts w:asciiTheme="majorHAnsi" w:hAnsiTheme="majorHAnsi" w:cstheme="majorHAnsi"/>
                <w:b/>
                <w:i/>
                <w:sz w:val="18"/>
                <w:szCs w:val="16"/>
              </w:rPr>
              <w:t xml:space="preserve">The </w:t>
            </w:r>
            <w:r>
              <w:rPr>
                <w:rFonts w:asciiTheme="majorHAnsi" w:hAnsiTheme="majorHAnsi" w:cstheme="majorHAnsi"/>
                <w:b/>
                <w:i/>
                <w:sz w:val="18"/>
                <w:szCs w:val="16"/>
              </w:rPr>
              <w:t xml:space="preserve">costume </w:t>
            </w:r>
            <w:r w:rsidRPr="002C52FF">
              <w:rPr>
                <w:rFonts w:asciiTheme="majorHAnsi" w:hAnsiTheme="majorHAnsi" w:cstheme="majorHAnsi"/>
                <w:b/>
                <w:i/>
                <w:sz w:val="18"/>
                <w:szCs w:val="16"/>
              </w:rPr>
              <w:t xml:space="preserve">is </w:t>
            </w:r>
            <w:r>
              <w:rPr>
                <w:rFonts w:asciiTheme="majorHAnsi" w:hAnsiTheme="majorHAnsi" w:cstheme="majorHAnsi"/>
                <w:b/>
                <w:i/>
                <w:sz w:val="18"/>
                <w:szCs w:val="16"/>
              </w:rPr>
              <w:t>demonstrating the choreographic intent through:</w:t>
            </w:r>
          </w:p>
          <w:p w14:paraId="0A9D604B" w14:textId="77777777" w:rsidR="008F56B3" w:rsidRPr="002C52FF" w:rsidRDefault="008F56B3" w:rsidP="008F56B3">
            <w:pPr>
              <w:pStyle w:val="ListParagraph"/>
              <w:numPr>
                <w:ilvl w:val="0"/>
                <w:numId w:val="25"/>
              </w:numPr>
              <w:spacing w:line="259" w:lineRule="auto"/>
              <w:rPr>
                <w:rFonts w:asciiTheme="majorHAnsi" w:hAnsiTheme="majorHAnsi" w:cstheme="majorHAnsi"/>
                <w:b/>
                <w:i/>
                <w:sz w:val="18"/>
              </w:rPr>
            </w:pPr>
            <w:r w:rsidRPr="002C52FF">
              <w:rPr>
                <w:rFonts w:asciiTheme="majorHAnsi" w:hAnsiTheme="majorHAnsi" w:cstheme="majorHAnsi"/>
                <w:b/>
                <w:i/>
                <w:sz w:val="18"/>
              </w:rPr>
              <w:t>Order – all wear the same costume.</w:t>
            </w:r>
          </w:p>
          <w:p w14:paraId="5283C7CE" w14:textId="4E244CD2" w:rsidR="008F56B3" w:rsidRPr="002C52FF" w:rsidRDefault="008F56B3" w:rsidP="008F56B3">
            <w:pPr>
              <w:pStyle w:val="ListParagraph"/>
              <w:numPr>
                <w:ilvl w:val="0"/>
                <w:numId w:val="25"/>
              </w:numPr>
              <w:spacing w:line="259" w:lineRule="auto"/>
              <w:rPr>
                <w:rFonts w:asciiTheme="majorHAnsi" w:hAnsiTheme="majorHAnsi" w:cstheme="majorHAnsi"/>
                <w:b/>
                <w:i/>
                <w:sz w:val="18"/>
              </w:rPr>
            </w:pPr>
            <w:r w:rsidRPr="002C52FF">
              <w:rPr>
                <w:rFonts w:asciiTheme="majorHAnsi" w:hAnsiTheme="majorHAnsi" w:cstheme="majorHAnsi"/>
                <w:b/>
                <w:i/>
                <w:sz w:val="18"/>
              </w:rPr>
              <w:t>Own jeweller</w:t>
            </w:r>
            <w:r>
              <w:rPr>
                <w:rFonts w:asciiTheme="majorHAnsi" w:hAnsiTheme="majorHAnsi" w:cstheme="majorHAnsi"/>
                <w:b/>
                <w:i/>
                <w:sz w:val="18"/>
              </w:rPr>
              <w:t>y</w:t>
            </w:r>
            <w:r w:rsidRPr="002C52FF">
              <w:rPr>
                <w:rFonts w:asciiTheme="majorHAnsi" w:hAnsiTheme="majorHAnsi" w:cstheme="majorHAnsi"/>
                <w:b/>
                <w:i/>
                <w:sz w:val="18"/>
              </w:rPr>
              <w:t xml:space="preserve"> - freedom of expression</w:t>
            </w:r>
          </w:p>
          <w:p w14:paraId="24950A45" w14:textId="77777777" w:rsidR="008F56B3" w:rsidRPr="002C52FF" w:rsidRDefault="008F56B3" w:rsidP="008F56B3">
            <w:pPr>
              <w:pStyle w:val="ListParagraph"/>
              <w:numPr>
                <w:ilvl w:val="0"/>
                <w:numId w:val="25"/>
              </w:numPr>
              <w:spacing w:line="259" w:lineRule="auto"/>
              <w:rPr>
                <w:rFonts w:asciiTheme="majorHAnsi" w:hAnsiTheme="majorHAnsi" w:cstheme="majorHAnsi"/>
                <w:b/>
                <w:i/>
                <w:sz w:val="18"/>
              </w:rPr>
            </w:pPr>
            <w:r w:rsidRPr="002C52FF">
              <w:rPr>
                <w:rFonts w:asciiTheme="majorHAnsi" w:hAnsiTheme="majorHAnsi" w:cstheme="majorHAnsi"/>
                <w:b/>
                <w:i/>
                <w:sz w:val="18"/>
              </w:rPr>
              <w:t>Hair is tied back – see their facial expressions – freedom of expression.</w:t>
            </w:r>
          </w:p>
          <w:p w14:paraId="1DD189BA" w14:textId="77777777" w:rsidR="008F56B3" w:rsidRDefault="008F56B3" w:rsidP="008F56B3">
            <w:pPr>
              <w:rPr>
                <w:rFonts w:asciiTheme="majorHAnsi" w:hAnsiTheme="majorHAnsi" w:cstheme="majorHAnsi"/>
                <w:b/>
                <w:i/>
                <w:sz w:val="18"/>
                <w:szCs w:val="16"/>
              </w:rPr>
            </w:pPr>
          </w:p>
          <w:p w14:paraId="5CEF3D5A" w14:textId="77777777" w:rsidR="008F56B3" w:rsidRPr="002C52FF" w:rsidRDefault="008F56B3" w:rsidP="008F56B3">
            <w:pPr>
              <w:rPr>
                <w:rFonts w:asciiTheme="majorHAnsi" w:hAnsiTheme="majorHAnsi" w:cstheme="majorHAnsi"/>
                <w:b/>
                <w:i/>
                <w:sz w:val="18"/>
                <w:szCs w:val="16"/>
              </w:rPr>
            </w:pPr>
            <w:r w:rsidRPr="002C52FF">
              <w:rPr>
                <w:rFonts w:asciiTheme="majorHAnsi" w:hAnsiTheme="majorHAnsi" w:cstheme="majorHAnsi"/>
                <w:b/>
                <w:i/>
                <w:sz w:val="18"/>
                <w:szCs w:val="16"/>
              </w:rPr>
              <w:t xml:space="preserve">Students need to already know how... </w:t>
            </w:r>
          </w:p>
          <w:p w14:paraId="61117D36" w14:textId="77777777" w:rsidR="008F56B3" w:rsidRPr="002C52FF" w:rsidRDefault="008F56B3" w:rsidP="008F56B3">
            <w:pPr>
              <w:rPr>
                <w:rFonts w:asciiTheme="majorHAnsi" w:hAnsiTheme="majorHAnsi" w:cstheme="majorHAnsi"/>
                <w:b/>
                <w:i/>
                <w:sz w:val="18"/>
                <w:szCs w:val="16"/>
              </w:rPr>
            </w:pPr>
            <w:r w:rsidRPr="002C52FF">
              <w:rPr>
                <w:rFonts w:asciiTheme="majorHAnsi" w:hAnsiTheme="majorHAnsi" w:cstheme="majorHAnsi"/>
                <w:b/>
                <w:i/>
                <w:sz w:val="18"/>
                <w:szCs w:val="16"/>
              </w:rPr>
              <w:t xml:space="preserve">To answer exam style questions that are low in marks that have been used as a scaffold to support them in answering the </w:t>
            </w:r>
            <w:proofErr w:type="gramStart"/>
            <w:r w:rsidRPr="002C52FF">
              <w:rPr>
                <w:rFonts w:asciiTheme="majorHAnsi" w:hAnsiTheme="majorHAnsi" w:cstheme="majorHAnsi"/>
                <w:b/>
                <w:i/>
                <w:sz w:val="18"/>
                <w:szCs w:val="16"/>
              </w:rPr>
              <w:t>6 and 12 mark</w:t>
            </w:r>
            <w:proofErr w:type="gramEnd"/>
            <w:r w:rsidRPr="002C52FF">
              <w:rPr>
                <w:rFonts w:asciiTheme="majorHAnsi" w:hAnsiTheme="majorHAnsi" w:cstheme="majorHAnsi"/>
                <w:b/>
                <w:i/>
                <w:sz w:val="18"/>
                <w:szCs w:val="16"/>
              </w:rPr>
              <w:t xml:space="preserve"> questions. This is through homework and questions in their booklet.</w:t>
            </w:r>
          </w:p>
          <w:p w14:paraId="1B7A158A" w14:textId="21034D86" w:rsidR="008F56B3" w:rsidRPr="002C52FF" w:rsidRDefault="008F56B3" w:rsidP="008F56B3">
            <w:pPr>
              <w:rPr>
                <w:rFonts w:asciiTheme="majorHAnsi" w:hAnsiTheme="majorHAnsi" w:cstheme="majorHAnsi"/>
                <w:b/>
                <w:i/>
                <w:sz w:val="16"/>
                <w:szCs w:val="16"/>
              </w:rPr>
            </w:pPr>
            <w:r w:rsidRPr="002C52FF">
              <w:rPr>
                <w:rFonts w:asciiTheme="majorHAnsi" w:hAnsiTheme="majorHAnsi" w:cstheme="majorHAnsi"/>
                <w:b/>
                <w:i/>
                <w:sz w:val="18"/>
                <w:szCs w:val="16"/>
              </w:rPr>
              <w:t>How to green pen their work.</w:t>
            </w:r>
          </w:p>
        </w:tc>
        <w:tc>
          <w:tcPr>
            <w:tcW w:w="1321" w:type="dxa"/>
          </w:tcPr>
          <w:p w14:paraId="3599144B" w14:textId="258818F9" w:rsidR="008F56B3" w:rsidRPr="00193A4F" w:rsidRDefault="008F56B3" w:rsidP="008F56B3">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8F56B3" w:rsidRPr="00ED2C1C" w14:paraId="135091BE" w14:textId="77777777" w:rsidTr="002C52FF">
        <w:trPr>
          <w:trHeight w:val="572"/>
        </w:trPr>
        <w:tc>
          <w:tcPr>
            <w:tcW w:w="2103" w:type="dxa"/>
          </w:tcPr>
          <w:p w14:paraId="79A198FA" w14:textId="567EA699" w:rsidR="008F56B3" w:rsidRDefault="008F56B3" w:rsidP="008F56B3">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w:t>
            </w:r>
            <w:r>
              <w:rPr>
                <w:rFonts w:asciiTheme="majorHAnsi" w:hAnsiTheme="majorHAnsi" w:cstheme="majorHAnsi"/>
                <w:b/>
                <w:sz w:val="18"/>
                <w:szCs w:val="16"/>
              </w:rPr>
              <w:t>6</w:t>
            </w:r>
            <w:r w:rsidRPr="005A0132">
              <w:rPr>
                <w:rFonts w:asciiTheme="majorHAnsi" w:hAnsiTheme="majorHAnsi" w:cstheme="majorHAnsi"/>
                <w:b/>
                <w:sz w:val="18"/>
                <w:szCs w:val="16"/>
              </w:rPr>
              <w:t xml:space="preserve">: </w:t>
            </w:r>
          </w:p>
          <w:p w14:paraId="524AFFD2" w14:textId="73AAC702" w:rsidR="008F56B3" w:rsidRPr="00761B15" w:rsidRDefault="008F56B3" w:rsidP="008F56B3">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Test</w:t>
            </w:r>
          </w:p>
        </w:tc>
        <w:tc>
          <w:tcPr>
            <w:tcW w:w="5269" w:type="dxa"/>
          </w:tcPr>
          <w:p w14:paraId="36BEEC03" w14:textId="3A75BC02" w:rsidR="008F56B3" w:rsidRPr="006046E1" w:rsidRDefault="008F56B3" w:rsidP="008F56B3">
            <w:pPr>
              <w:pStyle w:val="ListParagraph"/>
              <w:numPr>
                <w:ilvl w:val="0"/>
                <w:numId w:val="11"/>
              </w:numPr>
              <w:rPr>
                <w:rFonts w:asciiTheme="majorHAnsi" w:hAnsiTheme="majorHAnsi" w:cstheme="majorHAnsi"/>
                <w:sz w:val="18"/>
                <w:szCs w:val="16"/>
              </w:rPr>
            </w:pPr>
            <w:r w:rsidRPr="006046E1">
              <w:rPr>
                <w:rFonts w:asciiTheme="majorHAnsi" w:hAnsiTheme="majorHAnsi" w:cstheme="majorHAnsi"/>
                <w:sz w:val="18"/>
                <w:szCs w:val="16"/>
              </w:rPr>
              <w:t xml:space="preserve">They are now completing a test on everything that has been covered on </w:t>
            </w:r>
            <w:r>
              <w:rPr>
                <w:rFonts w:asciiTheme="majorHAnsi" w:hAnsiTheme="majorHAnsi" w:cstheme="majorHAnsi"/>
                <w:sz w:val="18"/>
                <w:szCs w:val="16"/>
              </w:rPr>
              <w:t>E of E</w:t>
            </w:r>
          </w:p>
          <w:p w14:paraId="5570FB37" w14:textId="1999382B" w:rsidR="008F56B3" w:rsidRPr="005A0132" w:rsidRDefault="008F56B3" w:rsidP="008F56B3">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They will have been supported in their revision, used the knowledge organisers and other techniques throughout the unit to recall knowledge of the work.</w:t>
            </w:r>
          </w:p>
          <w:p w14:paraId="6A625BCC" w14:textId="79E73F9C" w:rsidR="008F56B3" w:rsidRPr="005A0132" w:rsidRDefault="008F56B3" w:rsidP="008F56B3">
            <w:pPr>
              <w:pStyle w:val="ListParagraph"/>
              <w:rPr>
                <w:rFonts w:asciiTheme="majorHAnsi" w:hAnsiTheme="majorHAnsi" w:cstheme="majorHAnsi"/>
                <w:sz w:val="18"/>
                <w:szCs w:val="16"/>
              </w:rPr>
            </w:pPr>
            <w:r w:rsidRPr="005A0132">
              <w:rPr>
                <w:rFonts w:asciiTheme="majorHAnsi" w:hAnsiTheme="majorHAnsi" w:cstheme="majorHAnsi"/>
                <w:sz w:val="18"/>
                <w:szCs w:val="16"/>
              </w:rPr>
              <w:t>To answer exam style questions between 1 and 6 marks on</w:t>
            </w:r>
            <w:r>
              <w:rPr>
                <w:rFonts w:asciiTheme="majorHAnsi" w:hAnsiTheme="majorHAnsi" w:cstheme="majorHAnsi"/>
                <w:sz w:val="18"/>
                <w:szCs w:val="16"/>
              </w:rPr>
              <w:t xml:space="preserve"> E of E</w:t>
            </w:r>
          </w:p>
          <w:p w14:paraId="224501F1" w14:textId="41274D22" w:rsidR="008F56B3" w:rsidRPr="00761B15" w:rsidRDefault="008F56B3" w:rsidP="008F56B3">
            <w:pPr>
              <w:pStyle w:val="ListParagraph"/>
              <w:rPr>
                <w:rFonts w:asciiTheme="majorHAnsi" w:hAnsiTheme="majorHAnsi" w:cstheme="majorHAnsi"/>
                <w:sz w:val="18"/>
                <w:szCs w:val="16"/>
              </w:rPr>
            </w:pPr>
            <w:r w:rsidRPr="005A0132">
              <w:rPr>
                <w:rFonts w:asciiTheme="majorHAnsi" w:hAnsiTheme="majorHAnsi" w:cstheme="majorHAnsi"/>
                <w:sz w:val="18"/>
                <w:szCs w:val="16"/>
              </w:rPr>
              <w:lastRenderedPageBreak/>
              <w:t xml:space="preserve">To answer a </w:t>
            </w:r>
            <w:proofErr w:type="gramStart"/>
            <w:r w:rsidRPr="005A0132">
              <w:rPr>
                <w:rFonts w:asciiTheme="majorHAnsi" w:hAnsiTheme="majorHAnsi" w:cstheme="majorHAnsi"/>
                <w:sz w:val="18"/>
                <w:szCs w:val="16"/>
              </w:rPr>
              <w:t>6</w:t>
            </w:r>
            <w:r>
              <w:rPr>
                <w:rFonts w:asciiTheme="majorHAnsi" w:hAnsiTheme="majorHAnsi" w:cstheme="majorHAnsi"/>
                <w:sz w:val="18"/>
                <w:szCs w:val="16"/>
              </w:rPr>
              <w:t xml:space="preserve"> and 12</w:t>
            </w:r>
            <w:r w:rsidRPr="005A0132">
              <w:rPr>
                <w:rFonts w:asciiTheme="majorHAnsi" w:hAnsiTheme="majorHAnsi" w:cstheme="majorHAnsi"/>
                <w:sz w:val="18"/>
                <w:szCs w:val="16"/>
              </w:rPr>
              <w:t xml:space="preserve"> mark</w:t>
            </w:r>
            <w:proofErr w:type="gramEnd"/>
            <w:r w:rsidRPr="005A0132">
              <w:rPr>
                <w:rFonts w:asciiTheme="majorHAnsi" w:hAnsiTheme="majorHAnsi" w:cstheme="majorHAnsi"/>
                <w:sz w:val="18"/>
                <w:szCs w:val="16"/>
              </w:rPr>
              <w:t xml:space="preserve"> question</w:t>
            </w:r>
            <w:r>
              <w:rPr>
                <w:rFonts w:asciiTheme="majorHAnsi" w:hAnsiTheme="majorHAnsi" w:cstheme="majorHAnsi"/>
                <w:sz w:val="18"/>
                <w:szCs w:val="16"/>
              </w:rPr>
              <w:t>s</w:t>
            </w:r>
            <w:r w:rsidRPr="005A0132">
              <w:rPr>
                <w:rFonts w:asciiTheme="majorHAnsi" w:hAnsiTheme="majorHAnsi" w:cstheme="majorHAnsi"/>
                <w:sz w:val="18"/>
                <w:szCs w:val="16"/>
              </w:rPr>
              <w:t xml:space="preserve"> using the KER structure.</w:t>
            </w:r>
          </w:p>
        </w:tc>
        <w:tc>
          <w:tcPr>
            <w:tcW w:w="1843" w:type="dxa"/>
          </w:tcPr>
          <w:p w14:paraId="4C684E8C" w14:textId="75ED6135" w:rsidR="008F56B3" w:rsidRPr="008F56B3" w:rsidRDefault="008F56B3" w:rsidP="008F56B3">
            <w:pPr>
              <w:rPr>
                <w:rFonts w:asciiTheme="majorHAnsi" w:hAnsiTheme="majorHAnsi" w:cstheme="majorHAnsi"/>
                <w:b/>
                <w:color w:val="7030A0"/>
                <w:sz w:val="16"/>
                <w:szCs w:val="16"/>
                <w:u w:val="single"/>
              </w:rPr>
            </w:pPr>
            <w:r>
              <w:rPr>
                <w:rFonts w:asciiTheme="majorHAnsi" w:hAnsiTheme="majorHAnsi" w:cstheme="majorHAnsi"/>
                <w:sz w:val="16"/>
                <w:szCs w:val="16"/>
              </w:rPr>
              <w:lastRenderedPageBreak/>
              <w:t>See below</w:t>
            </w:r>
          </w:p>
        </w:tc>
        <w:tc>
          <w:tcPr>
            <w:tcW w:w="5528" w:type="dxa"/>
            <w:shd w:val="clear" w:color="auto" w:fill="auto"/>
          </w:tcPr>
          <w:p w14:paraId="5CB98572" w14:textId="77777777" w:rsidR="008F56B3"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18EBB30" w14:textId="720543BB" w:rsidR="008F56B3" w:rsidRDefault="008F56B3" w:rsidP="008F56B3">
            <w:pPr>
              <w:pStyle w:val="ListParagraph"/>
              <w:numPr>
                <w:ilvl w:val="0"/>
                <w:numId w:val="6"/>
              </w:numPr>
              <w:rPr>
                <w:rFonts w:asciiTheme="majorHAnsi" w:hAnsiTheme="majorHAnsi" w:cstheme="majorHAnsi"/>
                <w:b/>
                <w:i/>
                <w:sz w:val="18"/>
                <w:szCs w:val="16"/>
              </w:rPr>
            </w:pPr>
            <w:r w:rsidRPr="00DF6F7B">
              <w:rPr>
                <w:rFonts w:asciiTheme="majorHAnsi" w:hAnsiTheme="majorHAnsi" w:cstheme="majorHAnsi"/>
                <w:b/>
                <w:i/>
                <w:sz w:val="18"/>
                <w:szCs w:val="16"/>
              </w:rPr>
              <w:t>How to describe the set, lighting, accompaniment and costume.</w:t>
            </w:r>
          </w:p>
          <w:p w14:paraId="64A9933A" w14:textId="10CF7380" w:rsidR="008F56B3" w:rsidRPr="00DF6F7B" w:rsidRDefault="008F56B3" w:rsidP="008F56B3">
            <w:pPr>
              <w:pStyle w:val="ListParagraph"/>
              <w:numPr>
                <w:ilvl w:val="0"/>
                <w:numId w:val="6"/>
              </w:numPr>
              <w:rPr>
                <w:rFonts w:asciiTheme="majorHAnsi" w:hAnsiTheme="majorHAnsi" w:cstheme="majorHAnsi"/>
                <w:b/>
                <w:i/>
                <w:sz w:val="18"/>
                <w:szCs w:val="16"/>
              </w:rPr>
            </w:pPr>
            <w:r w:rsidRPr="00DF6F7B">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61BAF856" w14:textId="77777777" w:rsidR="008F56B3" w:rsidRPr="00DF6F7B"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589A1C16" w14:textId="4C90D2F4" w:rsidR="008F56B3" w:rsidRPr="00DF6F7B" w:rsidRDefault="008F56B3" w:rsidP="008F56B3">
            <w:pPr>
              <w:pStyle w:val="ListParagraph"/>
              <w:numPr>
                <w:ilvl w:val="0"/>
                <w:numId w:val="12"/>
              </w:numPr>
              <w:rPr>
                <w:rFonts w:asciiTheme="majorHAnsi" w:hAnsiTheme="majorHAnsi" w:cstheme="majorHAnsi"/>
                <w:b/>
                <w:i/>
                <w:sz w:val="18"/>
                <w:szCs w:val="16"/>
              </w:rPr>
            </w:pPr>
            <w:r w:rsidRPr="00DF6F7B">
              <w:rPr>
                <w:rFonts w:asciiTheme="majorHAnsi" w:hAnsiTheme="majorHAnsi" w:cstheme="majorHAnsi"/>
                <w:b/>
                <w:i/>
                <w:sz w:val="18"/>
                <w:szCs w:val="16"/>
              </w:rPr>
              <w:lastRenderedPageBreak/>
              <w:t xml:space="preserve">To answer and structure a </w:t>
            </w:r>
            <w:proofErr w:type="gramStart"/>
            <w:r w:rsidRPr="00DF6F7B">
              <w:rPr>
                <w:rFonts w:asciiTheme="majorHAnsi" w:hAnsiTheme="majorHAnsi" w:cstheme="majorHAnsi"/>
                <w:b/>
                <w:i/>
                <w:sz w:val="18"/>
                <w:szCs w:val="16"/>
              </w:rPr>
              <w:t>6</w:t>
            </w:r>
            <w:r>
              <w:rPr>
                <w:rFonts w:asciiTheme="majorHAnsi" w:hAnsiTheme="majorHAnsi" w:cstheme="majorHAnsi"/>
                <w:b/>
                <w:i/>
                <w:sz w:val="18"/>
                <w:szCs w:val="16"/>
              </w:rPr>
              <w:t xml:space="preserve"> and 12</w:t>
            </w:r>
            <w:r w:rsidRPr="00DF6F7B">
              <w:rPr>
                <w:rFonts w:asciiTheme="majorHAnsi" w:hAnsiTheme="majorHAnsi" w:cstheme="majorHAnsi"/>
                <w:b/>
                <w:i/>
                <w:sz w:val="18"/>
                <w:szCs w:val="16"/>
              </w:rPr>
              <w:t xml:space="preserve"> mark</w:t>
            </w:r>
            <w:proofErr w:type="gramEnd"/>
            <w:r w:rsidRPr="00DF6F7B">
              <w:rPr>
                <w:rFonts w:asciiTheme="majorHAnsi" w:hAnsiTheme="majorHAnsi" w:cstheme="majorHAnsi"/>
                <w:b/>
                <w:i/>
                <w:sz w:val="18"/>
                <w:szCs w:val="16"/>
              </w:rPr>
              <w:t xml:space="preserve"> question as they have</w:t>
            </w:r>
            <w:r>
              <w:rPr>
                <w:rFonts w:asciiTheme="majorHAnsi" w:hAnsiTheme="majorHAnsi" w:cstheme="majorHAnsi"/>
                <w:b/>
                <w:i/>
                <w:sz w:val="18"/>
                <w:szCs w:val="16"/>
              </w:rPr>
              <w:t xml:space="preserve"> </w:t>
            </w:r>
            <w:r w:rsidRPr="00DF6F7B">
              <w:rPr>
                <w:rFonts w:asciiTheme="majorHAnsi" w:hAnsiTheme="majorHAnsi" w:cstheme="majorHAnsi"/>
                <w:b/>
                <w:i/>
                <w:sz w:val="18"/>
                <w:szCs w:val="16"/>
              </w:rPr>
              <w:t xml:space="preserve">answered one previously on </w:t>
            </w:r>
            <w:r>
              <w:rPr>
                <w:rFonts w:asciiTheme="majorHAnsi" w:hAnsiTheme="majorHAnsi" w:cstheme="majorHAnsi"/>
                <w:b/>
                <w:i/>
                <w:sz w:val="18"/>
                <w:szCs w:val="16"/>
              </w:rPr>
              <w:t>aural setting and lighting.</w:t>
            </w:r>
          </w:p>
        </w:tc>
        <w:tc>
          <w:tcPr>
            <w:tcW w:w="1321" w:type="dxa"/>
          </w:tcPr>
          <w:p w14:paraId="2B345FEB" w14:textId="5B22A366" w:rsidR="008F56B3" w:rsidRPr="00193A4F" w:rsidRDefault="008F56B3" w:rsidP="008F56B3">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8F56B3" w:rsidRPr="00ED2C1C" w14:paraId="4B02A625" w14:textId="77777777" w:rsidTr="00BA7FE3">
        <w:trPr>
          <w:trHeight w:val="728"/>
        </w:trPr>
        <w:tc>
          <w:tcPr>
            <w:tcW w:w="2103" w:type="dxa"/>
          </w:tcPr>
          <w:p w14:paraId="027E8971" w14:textId="0EFFEFBB" w:rsidR="008F56B3" w:rsidRDefault="008F56B3" w:rsidP="008F56B3">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w:t>
            </w:r>
            <w:r>
              <w:rPr>
                <w:rFonts w:asciiTheme="majorHAnsi" w:hAnsiTheme="majorHAnsi" w:cstheme="majorHAnsi"/>
                <w:b/>
                <w:sz w:val="18"/>
                <w:szCs w:val="16"/>
              </w:rPr>
              <w:t>7</w:t>
            </w:r>
            <w:r w:rsidRPr="005A0132">
              <w:rPr>
                <w:rFonts w:asciiTheme="majorHAnsi" w:hAnsiTheme="majorHAnsi" w:cstheme="majorHAnsi"/>
                <w:b/>
                <w:sz w:val="18"/>
                <w:szCs w:val="16"/>
              </w:rPr>
              <w:t xml:space="preserve">: </w:t>
            </w:r>
          </w:p>
          <w:p w14:paraId="31845C2A" w14:textId="67F02313" w:rsidR="008F56B3" w:rsidRPr="00761B15" w:rsidRDefault="008F56B3" w:rsidP="008F56B3">
            <w:pPr>
              <w:spacing w:line="240" w:lineRule="auto"/>
              <w:rPr>
                <w:rFonts w:asciiTheme="majorHAnsi" w:hAnsiTheme="majorHAnsi" w:cstheme="majorHAnsi"/>
                <w:b/>
                <w:sz w:val="18"/>
                <w:szCs w:val="16"/>
              </w:rPr>
            </w:pPr>
            <w:r w:rsidRPr="005A0132">
              <w:rPr>
                <w:rFonts w:asciiTheme="majorHAnsi" w:hAnsiTheme="majorHAnsi" w:cstheme="majorHAnsi"/>
                <w:b/>
                <w:color w:val="FF0000"/>
                <w:sz w:val="18"/>
                <w:szCs w:val="16"/>
              </w:rPr>
              <w:t xml:space="preserve">Test </w:t>
            </w:r>
            <w:r w:rsidRPr="005A0132">
              <w:rPr>
                <w:rFonts w:asciiTheme="majorHAnsi" w:hAnsiTheme="majorHAnsi" w:cstheme="majorHAnsi"/>
                <w:b/>
                <w:color w:val="92D050"/>
                <w:sz w:val="18"/>
                <w:szCs w:val="16"/>
              </w:rPr>
              <w:t>Green Pen</w:t>
            </w:r>
          </w:p>
        </w:tc>
        <w:tc>
          <w:tcPr>
            <w:tcW w:w="5269" w:type="dxa"/>
          </w:tcPr>
          <w:p w14:paraId="4DADA4CA" w14:textId="5661F7F8" w:rsidR="008F56B3" w:rsidRPr="005A0132" w:rsidRDefault="008F56B3" w:rsidP="008F56B3">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They are now using green pen to correct or add to their test on everything that has been covered on</w:t>
            </w:r>
            <w:r>
              <w:rPr>
                <w:rFonts w:asciiTheme="majorHAnsi" w:hAnsiTheme="majorHAnsi" w:cstheme="majorHAnsi"/>
                <w:sz w:val="18"/>
                <w:szCs w:val="16"/>
              </w:rPr>
              <w:t xml:space="preserve"> E of E.</w:t>
            </w:r>
          </w:p>
          <w:p w14:paraId="1997A8F6" w14:textId="726E7816" w:rsidR="008F56B3" w:rsidRPr="005A0132" w:rsidRDefault="008F56B3" w:rsidP="008F56B3">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 xml:space="preserve">They need to complete </w:t>
            </w:r>
            <w:proofErr w:type="gramStart"/>
            <w:r w:rsidRPr="005A0132">
              <w:rPr>
                <w:rFonts w:asciiTheme="majorHAnsi" w:hAnsiTheme="majorHAnsi" w:cstheme="majorHAnsi"/>
                <w:sz w:val="18"/>
                <w:szCs w:val="16"/>
              </w:rPr>
              <w:t>a</w:t>
            </w:r>
            <w:proofErr w:type="gramEnd"/>
            <w:r w:rsidRPr="005A0132">
              <w:rPr>
                <w:rFonts w:asciiTheme="majorHAnsi" w:hAnsiTheme="majorHAnsi" w:cstheme="majorHAnsi"/>
                <w:sz w:val="18"/>
                <w:szCs w:val="16"/>
              </w:rPr>
              <w:t xml:space="preserve"> SSS challenge on an area of their test that needs the most revision. </w:t>
            </w:r>
          </w:p>
          <w:p w14:paraId="6A399518" w14:textId="27DD91FE" w:rsidR="008F56B3" w:rsidRPr="005A0132" w:rsidRDefault="008F56B3" w:rsidP="008F56B3">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 xml:space="preserve">To answer exam style questions between 1 and 6 marks on </w:t>
            </w:r>
            <w:r>
              <w:rPr>
                <w:rFonts w:asciiTheme="majorHAnsi" w:hAnsiTheme="majorHAnsi" w:cstheme="majorHAnsi"/>
                <w:sz w:val="18"/>
                <w:szCs w:val="16"/>
              </w:rPr>
              <w:t>Infra.</w:t>
            </w:r>
          </w:p>
          <w:p w14:paraId="3E19AE9B" w14:textId="6FD5F077" w:rsidR="008F56B3" w:rsidRPr="005A0132" w:rsidRDefault="008F56B3" w:rsidP="008F56B3">
            <w:pPr>
              <w:pStyle w:val="ListParagraph"/>
              <w:numPr>
                <w:ilvl w:val="0"/>
                <w:numId w:val="5"/>
              </w:numPr>
              <w:rPr>
                <w:rFonts w:asciiTheme="majorHAnsi" w:hAnsiTheme="majorHAnsi" w:cstheme="majorHAnsi"/>
                <w:sz w:val="18"/>
                <w:szCs w:val="16"/>
              </w:rPr>
            </w:pPr>
            <w:r w:rsidRPr="005A0132">
              <w:rPr>
                <w:rFonts w:asciiTheme="majorHAnsi" w:hAnsiTheme="majorHAnsi" w:cstheme="majorHAnsi"/>
                <w:sz w:val="18"/>
                <w:szCs w:val="16"/>
              </w:rPr>
              <w:t xml:space="preserve">To answer a </w:t>
            </w:r>
            <w:proofErr w:type="gramStart"/>
            <w:r w:rsidRPr="005A0132">
              <w:rPr>
                <w:rFonts w:asciiTheme="majorHAnsi" w:hAnsiTheme="majorHAnsi" w:cstheme="majorHAnsi"/>
                <w:sz w:val="18"/>
                <w:szCs w:val="16"/>
              </w:rPr>
              <w:t xml:space="preserve">6 </w:t>
            </w:r>
            <w:r>
              <w:rPr>
                <w:rFonts w:asciiTheme="majorHAnsi" w:hAnsiTheme="majorHAnsi" w:cstheme="majorHAnsi"/>
                <w:sz w:val="18"/>
                <w:szCs w:val="16"/>
              </w:rPr>
              <w:t xml:space="preserve">and 12 </w:t>
            </w:r>
            <w:r w:rsidRPr="005A0132">
              <w:rPr>
                <w:rFonts w:asciiTheme="majorHAnsi" w:hAnsiTheme="majorHAnsi" w:cstheme="majorHAnsi"/>
                <w:sz w:val="18"/>
                <w:szCs w:val="16"/>
              </w:rPr>
              <w:t>mark</w:t>
            </w:r>
            <w:proofErr w:type="gramEnd"/>
            <w:r w:rsidRPr="005A0132">
              <w:rPr>
                <w:rFonts w:asciiTheme="majorHAnsi" w:hAnsiTheme="majorHAnsi" w:cstheme="majorHAnsi"/>
                <w:sz w:val="18"/>
                <w:szCs w:val="16"/>
              </w:rPr>
              <w:t xml:space="preserve"> question</w:t>
            </w:r>
            <w:r>
              <w:rPr>
                <w:rFonts w:asciiTheme="majorHAnsi" w:hAnsiTheme="majorHAnsi" w:cstheme="majorHAnsi"/>
                <w:sz w:val="18"/>
                <w:szCs w:val="16"/>
              </w:rPr>
              <w:t>s</w:t>
            </w:r>
            <w:r w:rsidRPr="005A0132">
              <w:rPr>
                <w:rFonts w:asciiTheme="majorHAnsi" w:hAnsiTheme="majorHAnsi" w:cstheme="majorHAnsi"/>
                <w:sz w:val="18"/>
                <w:szCs w:val="16"/>
              </w:rPr>
              <w:t xml:space="preserve"> using the KER structure. </w:t>
            </w:r>
          </w:p>
          <w:p w14:paraId="3DD08928" w14:textId="3F4167CC" w:rsidR="008F56B3" w:rsidRPr="00761B15" w:rsidRDefault="008F56B3" w:rsidP="008F56B3">
            <w:pPr>
              <w:pStyle w:val="ListParagraph"/>
              <w:numPr>
                <w:ilvl w:val="0"/>
                <w:numId w:val="5"/>
              </w:numPr>
              <w:rPr>
                <w:rFonts w:asciiTheme="majorHAnsi" w:hAnsiTheme="majorHAnsi" w:cstheme="majorHAnsi"/>
                <w:b/>
                <w:sz w:val="18"/>
                <w:szCs w:val="16"/>
              </w:rPr>
            </w:pPr>
            <w:r w:rsidRPr="005A0132">
              <w:rPr>
                <w:rFonts w:asciiTheme="majorHAnsi" w:hAnsiTheme="majorHAnsi" w:cstheme="majorHAnsi"/>
                <w:sz w:val="18"/>
                <w:szCs w:val="16"/>
              </w:rPr>
              <w:t>To green pen their work to highlight any misconceptions or errors in their work.</w:t>
            </w:r>
          </w:p>
        </w:tc>
        <w:tc>
          <w:tcPr>
            <w:tcW w:w="1843" w:type="dxa"/>
          </w:tcPr>
          <w:p w14:paraId="042A8B77" w14:textId="6AF79E30" w:rsidR="008F56B3" w:rsidRPr="00761B15" w:rsidRDefault="008F56B3" w:rsidP="008F56B3">
            <w:pPr>
              <w:rPr>
                <w:rFonts w:asciiTheme="majorHAnsi" w:hAnsiTheme="majorHAnsi" w:cstheme="majorHAnsi"/>
                <w:color w:val="92D050"/>
                <w:sz w:val="16"/>
                <w:szCs w:val="16"/>
              </w:rPr>
            </w:pPr>
            <w:r>
              <w:rPr>
                <w:rFonts w:asciiTheme="majorHAnsi" w:hAnsiTheme="majorHAnsi" w:cstheme="majorHAnsi"/>
                <w:sz w:val="16"/>
                <w:szCs w:val="16"/>
              </w:rPr>
              <w:t>See below</w:t>
            </w:r>
          </w:p>
        </w:tc>
        <w:tc>
          <w:tcPr>
            <w:tcW w:w="5528" w:type="dxa"/>
            <w:shd w:val="clear" w:color="auto" w:fill="auto"/>
          </w:tcPr>
          <w:p w14:paraId="14CCDD79" w14:textId="77777777" w:rsidR="008F56B3"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125927F4" w14:textId="77777777" w:rsidR="008F56B3" w:rsidRDefault="008F56B3" w:rsidP="008F56B3">
            <w:pPr>
              <w:pStyle w:val="ListParagraph"/>
              <w:numPr>
                <w:ilvl w:val="0"/>
                <w:numId w:val="5"/>
              </w:numPr>
              <w:rPr>
                <w:rFonts w:asciiTheme="majorHAnsi" w:hAnsiTheme="majorHAnsi" w:cstheme="majorHAnsi"/>
                <w:b/>
                <w:i/>
                <w:sz w:val="18"/>
                <w:szCs w:val="16"/>
              </w:rPr>
            </w:pPr>
            <w:r w:rsidRPr="00DF6F7B">
              <w:rPr>
                <w:rFonts w:asciiTheme="majorHAnsi" w:hAnsiTheme="majorHAnsi" w:cstheme="majorHAnsi"/>
                <w:b/>
                <w:i/>
                <w:sz w:val="18"/>
                <w:szCs w:val="16"/>
              </w:rPr>
              <w:t>How to describe the set, lighting, accompaniment and costume.</w:t>
            </w:r>
          </w:p>
          <w:p w14:paraId="015E6993" w14:textId="77777777" w:rsidR="008F56B3" w:rsidRPr="00DF6F7B" w:rsidRDefault="008F56B3" w:rsidP="008F56B3">
            <w:pPr>
              <w:pStyle w:val="ListParagraph"/>
              <w:numPr>
                <w:ilvl w:val="0"/>
                <w:numId w:val="5"/>
              </w:numPr>
              <w:rPr>
                <w:rFonts w:asciiTheme="majorHAnsi" w:hAnsiTheme="majorHAnsi" w:cstheme="majorHAnsi"/>
                <w:b/>
                <w:i/>
                <w:sz w:val="18"/>
                <w:szCs w:val="16"/>
              </w:rPr>
            </w:pPr>
            <w:r w:rsidRPr="00DF6F7B">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1E04ED25" w14:textId="77777777" w:rsidR="008F56B3" w:rsidRPr="00DF6F7B" w:rsidRDefault="008F56B3" w:rsidP="008F56B3">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6F351617" w14:textId="3E0A5585" w:rsidR="008F56B3" w:rsidRPr="00DF6F7B" w:rsidRDefault="008F56B3" w:rsidP="008F56B3">
            <w:pPr>
              <w:pStyle w:val="ListParagraph"/>
              <w:numPr>
                <w:ilvl w:val="0"/>
                <w:numId w:val="5"/>
              </w:numPr>
              <w:rPr>
                <w:rFonts w:asciiTheme="majorHAnsi" w:hAnsiTheme="majorHAnsi" w:cstheme="majorHAnsi"/>
                <w:b/>
                <w:i/>
                <w:sz w:val="18"/>
                <w:szCs w:val="16"/>
              </w:rPr>
            </w:pPr>
            <w:r w:rsidRPr="00DF6F7B">
              <w:rPr>
                <w:rFonts w:asciiTheme="majorHAnsi" w:hAnsiTheme="majorHAnsi" w:cstheme="majorHAnsi"/>
                <w:b/>
                <w:i/>
                <w:sz w:val="18"/>
                <w:szCs w:val="16"/>
              </w:rPr>
              <w:t xml:space="preserve">To answer and structure a </w:t>
            </w:r>
            <w:proofErr w:type="gramStart"/>
            <w:r w:rsidRPr="00DF6F7B">
              <w:rPr>
                <w:rFonts w:asciiTheme="majorHAnsi" w:hAnsiTheme="majorHAnsi" w:cstheme="majorHAnsi"/>
                <w:b/>
                <w:i/>
                <w:sz w:val="18"/>
                <w:szCs w:val="16"/>
              </w:rPr>
              <w:t>6</w:t>
            </w:r>
            <w:r>
              <w:rPr>
                <w:rFonts w:asciiTheme="majorHAnsi" w:hAnsiTheme="majorHAnsi" w:cstheme="majorHAnsi"/>
                <w:b/>
                <w:i/>
                <w:sz w:val="18"/>
                <w:szCs w:val="16"/>
              </w:rPr>
              <w:t xml:space="preserve"> and 12</w:t>
            </w:r>
            <w:r w:rsidRPr="00DF6F7B">
              <w:rPr>
                <w:rFonts w:asciiTheme="majorHAnsi" w:hAnsiTheme="majorHAnsi" w:cstheme="majorHAnsi"/>
                <w:b/>
                <w:i/>
                <w:sz w:val="18"/>
                <w:szCs w:val="16"/>
              </w:rPr>
              <w:t xml:space="preserve"> mark</w:t>
            </w:r>
            <w:proofErr w:type="gramEnd"/>
            <w:r w:rsidRPr="00DF6F7B">
              <w:rPr>
                <w:rFonts w:asciiTheme="majorHAnsi" w:hAnsiTheme="majorHAnsi" w:cstheme="majorHAnsi"/>
                <w:b/>
                <w:i/>
                <w:sz w:val="18"/>
                <w:szCs w:val="16"/>
              </w:rPr>
              <w:t xml:space="preserve"> question as they have answered one previously on </w:t>
            </w:r>
            <w:r>
              <w:rPr>
                <w:rFonts w:asciiTheme="majorHAnsi" w:hAnsiTheme="majorHAnsi" w:cstheme="majorHAnsi"/>
                <w:b/>
                <w:i/>
                <w:sz w:val="18"/>
                <w:szCs w:val="16"/>
              </w:rPr>
              <w:t>aural setting and lighting</w:t>
            </w:r>
          </w:p>
        </w:tc>
        <w:tc>
          <w:tcPr>
            <w:tcW w:w="1321" w:type="dxa"/>
          </w:tcPr>
          <w:p w14:paraId="629D6398" w14:textId="1B5FC7F5" w:rsidR="008F56B3" w:rsidRPr="00193A4F" w:rsidRDefault="008F56B3" w:rsidP="008F56B3">
            <w:pPr>
              <w:rPr>
                <w:rFonts w:asciiTheme="majorHAnsi" w:hAnsiTheme="majorHAnsi" w:cstheme="majorHAnsi"/>
                <w:sz w:val="16"/>
                <w:szCs w:val="16"/>
              </w:rPr>
            </w:pPr>
            <w:r>
              <w:rPr>
                <w:rFonts w:asciiTheme="majorHAnsi" w:hAnsiTheme="majorHAnsi" w:cstheme="majorHAnsi"/>
                <w:sz w:val="16"/>
                <w:szCs w:val="16"/>
              </w:rPr>
              <w:t>SSS Assessment Point</w:t>
            </w:r>
          </w:p>
        </w:tc>
      </w:tr>
    </w:tbl>
    <w:p w14:paraId="6642D0A4" w14:textId="2C4AFDF1" w:rsidR="005A0132" w:rsidRDefault="005A0132" w:rsidP="00564E87">
      <w:pPr>
        <w:tabs>
          <w:tab w:val="left" w:pos="5640"/>
        </w:tabs>
        <w:rPr>
          <w:rFonts w:cstheme="minorHAnsi"/>
          <w:sz w:val="16"/>
          <w:szCs w:val="16"/>
        </w:rPr>
      </w:pPr>
    </w:p>
    <w:p w14:paraId="53FCE2A3" w14:textId="278F6A1F" w:rsidR="005A0132" w:rsidRDefault="005A0132" w:rsidP="00564E87">
      <w:pPr>
        <w:tabs>
          <w:tab w:val="left" w:pos="5640"/>
        </w:tabs>
        <w:rPr>
          <w:rFonts w:cstheme="minorHAnsi"/>
          <w:sz w:val="16"/>
          <w:szCs w:val="16"/>
        </w:rPr>
      </w:pPr>
    </w:p>
    <w:p w14:paraId="43E6F81C" w14:textId="0EC923A4" w:rsidR="005A0132" w:rsidRDefault="005A0132" w:rsidP="00564E87">
      <w:pPr>
        <w:tabs>
          <w:tab w:val="left" w:pos="5640"/>
        </w:tabs>
        <w:rPr>
          <w:rFonts w:cstheme="minorHAnsi"/>
          <w:sz w:val="16"/>
          <w:szCs w:val="16"/>
        </w:rPr>
      </w:pPr>
    </w:p>
    <w:p w14:paraId="5568F968" w14:textId="3734F8C7" w:rsidR="005A0132" w:rsidRDefault="005A0132" w:rsidP="00564E87">
      <w:pPr>
        <w:tabs>
          <w:tab w:val="left" w:pos="5640"/>
        </w:tabs>
        <w:rPr>
          <w:rFonts w:cstheme="minorHAnsi"/>
          <w:sz w:val="16"/>
          <w:szCs w:val="16"/>
        </w:rPr>
      </w:pPr>
    </w:p>
    <w:p w14:paraId="0638B6A6" w14:textId="14B2FBF1" w:rsidR="005A0132" w:rsidRDefault="005A0132" w:rsidP="00564E87">
      <w:pPr>
        <w:tabs>
          <w:tab w:val="left" w:pos="5640"/>
        </w:tabs>
        <w:rPr>
          <w:rFonts w:cstheme="minorHAnsi"/>
          <w:sz w:val="16"/>
          <w:szCs w:val="16"/>
        </w:rPr>
      </w:pPr>
    </w:p>
    <w:p w14:paraId="31780D37" w14:textId="659FC774" w:rsidR="008F56B3" w:rsidRDefault="008F56B3" w:rsidP="00564E87">
      <w:pPr>
        <w:tabs>
          <w:tab w:val="left" w:pos="5640"/>
        </w:tabs>
        <w:rPr>
          <w:rFonts w:cstheme="minorHAnsi"/>
          <w:sz w:val="16"/>
          <w:szCs w:val="16"/>
        </w:rPr>
      </w:pPr>
    </w:p>
    <w:p w14:paraId="3DB38A21" w14:textId="2BC6D76D" w:rsidR="008F56B3" w:rsidRDefault="008F56B3" w:rsidP="00564E87">
      <w:pPr>
        <w:tabs>
          <w:tab w:val="left" w:pos="5640"/>
        </w:tabs>
        <w:rPr>
          <w:rFonts w:cstheme="minorHAnsi"/>
          <w:sz w:val="16"/>
          <w:szCs w:val="16"/>
        </w:rPr>
      </w:pPr>
    </w:p>
    <w:p w14:paraId="0643365C" w14:textId="5B891F04" w:rsidR="008F56B3" w:rsidRDefault="008F56B3" w:rsidP="00564E87">
      <w:pPr>
        <w:tabs>
          <w:tab w:val="left" w:pos="5640"/>
        </w:tabs>
        <w:rPr>
          <w:rFonts w:cstheme="minorHAnsi"/>
          <w:sz w:val="16"/>
          <w:szCs w:val="16"/>
        </w:rPr>
      </w:pPr>
    </w:p>
    <w:p w14:paraId="3677D41D" w14:textId="2E113973" w:rsidR="008F56B3" w:rsidRDefault="008F56B3" w:rsidP="00564E87">
      <w:pPr>
        <w:tabs>
          <w:tab w:val="left" w:pos="5640"/>
        </w:tabs>
        <w:rPr>
          <w:rFonts w:cstheme="minorHAnsi"/>
          <w:sz w:val="16"/>
          <w:szCs w:val="16"/>
        </w:rPr>
      </w:pPr>
    </w:p>
    <w:p w14:paraId="65D5AD3E" w14:textId="516413C4" w:rsidR="008F56B3" w:rsidRDefault="008F56B3" w:rsidP="00564E87">
      <w:pPr>
        <w:tabs>
          <w:tab w:val="left" w:pos="5640"/>
        </w:tabs>
        <w:rPr>
          <w:rFonts w:cstheme="minorHAnsi"/>
          <w:sz w:val="16"/>
          <w:szCs w:val="16"/>
        </w:rPr>
      </w:pPr>
    </w:p>
    <w:p w14:paraId="075723CB" w14:textId="3504D134" w:rsidR="008F56B3" w:rsidRDefault="008F56B3" w:rsidP="00564E87">
      <w:pPr>
        <w:tabs>
          <w:tab w:val="left" w:pos="5640"/>
        </w:tabs>
        <w:rPr>
          <w:rFonts w:cstheme="minorHAnsi"/>
          <w:sz w:val="16"/>
          <w:szCs w:val="16"/>
        </w:rPr>
      </w:pPr>
    </w:p>
    <w:p w14:paraId="14DA830C" w14:textId="1DE21DF5" w:rsidR="008F56B3" w:rsidRDefault="008F56B3" w:rsidP="00564E87">
      <w:pPr>
        <w:tabs>
          <w:tab w:val="left" w:pos="5640"/>
        </w:tabs>
        <w:rPr>
          <w:rFonts w:cstheme="minorHAnsi"/>
          <w:sz w:val="16"/>
          <w:szCs w:val="16"/>
        </w:rPr>
      </w:pPr>
    </w:p>
    <w:p w14:paraId="06A3F522" w14:textId="5AFFC482" w:rsidR="008F56B3" w:rsidRDefault="008F56B3" w:rsidP="00564E87">
      <w:pPr>
        <w:tabs>
          <w:tab w:val="left" w:pos="5640"/>
        </w:tabs>
        <w:rPr>
          <w:rFonts w:cstheme="minorHAnsi"/>
          <w:sz w:val="16"/>
          <w:szCs w:val="16"/>
        </w:rPr>
      </w:pPr>
    </w:p>
    <w:p w14:paraId="2122A10B" w14:textId="4888F977" w:rsidR="008F56B3" w:rsidRDefault="008F56B3" w:rsidP="00564E87">
      <w:pPr>
        <w:tabs>
          <w:tab w:val="left" w:pos="5640"/>
        </w:tabs>
        <w:rPr>
          <w:rFonts w:cstheme="minorHAnsi"/>
          <w:sz w:val="16"/>
          <w:szCs w:val="16"/>
        </w:rPr>
      </w:pPr>
    </w:p>
    <w:p w14:paraId="49D7153C" w14:textId="5B5671D1" w:rsidR="008F56B3" w:rsidRDefault="008F56B3" w:rsidP="00564E87">
      <w:pPr>
        <w:tabs>
          <w:tab w:val="left" w:pos="5640"/>
        </w:tabs>
        <w:rPr>
          <w:rFonts w:cstheme="minorHAnsi"/>
          <w:sz w:val="16"/>
          <w:szCs w:val="16"/>
        </w:rPr>
      </w:pPr>
    </w:p>
    <w:p w14:paraId="1E5942A8" w14:textId="615EF7CD" w:rsidR="008F56B3" w:rsidRDefault="008F56B3" w:rsidP="00564E87">
      <w:pPr>
        <w:tabs>
          <w:tab w:val="left" w:pos="5640"/>
        </w:tabs>
        <w:rPr>
          <w:rFonts w:cstheme="minorHAnsi"/>
          <w:sz w:val="16"/>
          <w:szCs w:val="16"/>
        </w:rPr>
      </w:pPr>
    </w:p>
    <w:p w14:paraId="13556C56" w14:textId="4F29D231" w:rsidR="008F56B3" w:rsidRDefault="008F56B3" w:rsidP="00564E87">
      <w:pPr>
        <w:tabs>
          <w:tab w:val="left" w:pos="5640"/>
        </w:tabs>
        <w:rPr>
          <w:rFonts w:cstheme="minorHAnsi"/>
          <w:sz w:val="16"/>
          <w:szCs w:val="16"/>
        </w:rPr>
      </w:pPr>
    </w:p>
    <w:p w14:paraId="12718F6D" w14:textId="2997F21C" w:rsidR="008F56B3" w:rsidRDefault="008F56B3" w:rsidP="00564E87">
      <w:pPr>
        <w:tabs>
          <w:tab w:val="left" w:pos="5640"/>
        </w:tabs>
        <w:rPr>
          <w:rFonts w:cstheme="minorHAnsi"/>
          <w:sz w:val="16"/>
          <w:szCs w:val="16"/>
        </w:rPr>
      </w:pPr>
    </w:p>
    <w:p w14:paraId="452FE7C6" w14:textId="59DB7B55" w:rsidR="008F56B3" w:rsidRDefault="008F56B3" w:rsidP="00564E87">
      <w:pPr>
        <w:tabs>
          <w:tab w:val="left" w:pos="5640"/>
        </w:tabs>
        <w:rPr>
          <w:rFonts w:cstheme="minorHAnsi"/>
          <w:sz w:val="16"/>
          <w:szCs w:val="16"/>
        </w:rPr>
      </w:pPr>
    </w:p>
    <w:p w14:paraId="54175501" w14:textId="557DF180" w:rsidR="008F56B3" w:rsidRDefault="008F56B3" w:rsidP="00564E87">
      <w:pPr>
        <w:tabs>
          <w:tab w:val="left" w:pos="5640"/>
        </w:tabs>
        <w:rPr>
          <w:rFonts w:cstheme="minorHAnsi"/>
          <w:sz w:val="16"/>
          <w:szCs w:val="16"/>
        </w:rPr>
      </w:pPr>
      <w:r>
        <w:rPr>
          <w:noProof/>
        </w:rPr>
        <w:drawing>
          <wp:anchor distT="0" distB="0" distL="114300" distR="114300" simplePos="0" relativeHeight="251660288" behindDoc="1" locked="0" layoutInCell="1" allowOverlap="1" wp14:anchorId="5042ED37" wp14:editId="3A19234A">
            <wp:simplePos x="0" y="0"/>
            <wp:positionH relativeFrom="margin">
              <wp:posOffset>215900</wp:posOffset>
            </wp:positionH>
            <wp:positionV relativeFrom="paragraph">
              <wp:posOffset>23495</wp:posOffset>
            </wp:positionV>
            <wp:extent cx="8788400" cy="5777230"/>
            <wp:effectExtent l="0" t="0" r="0" b="0"/>
            <wp:wrapTight wrapText="bothSides">
              <wp:wrapPolygon edited="0">
                <wp:start x="0" y="0"/>
                <wp:lineTo x="0" y="21510"/>
                <wp:lineTo x="21538" y="21510"/>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788400" cy="5777230"/>
                    </a:xfrm>
                    <a:prstGeom prst="rect">
                      <a:avLst/>
                    </a:prstGeom>
                  </pic:spPr>
                </pic:pic>
              </a:graphicData>
            </a:graphic>
            <wp14:sizeRelH relativeFrom="page">
              <wp14:pctWidth>0</wp14:pctWidth>
            </wp14:sizeRelH>
            <wp14:sizeRelV relativeFrom="page">
              <wp14:pctHeight>0</wp14:pctHeight>
            </wp14:sizeRelV>
          </wp:anchor>
        </w:drawing>
      </w:r>
    </w:p>
    <w:p w14:paraId="06F7840B" w14:textId="249078FB" w:rsidR="008F56B3" w:rsidRDefault="008F56B3" w:rsidP="00564E87">
      <w:pPr>
        <w:tabs>
          <w:tab w:val="left" w:pos="5640"/>
        </w:tabs>
        <w:rPr>
          <w:rFonts w:cstheme="minorHAnsi"/>
          <w:sz w:val="16"/>
          <w:szCs w:val="16"/>
        </w:rPr>
      </w:pPr>
    </w:p>
    <w:p w14:paraId="3F8CE131" w14:textId="1AA7F144" w:rsidR="008F56B3" w:rsidRDefault="008F56B3" w:rsidP="00564E87">
      <w:pPr>
        <w:tabs>
          <w:tab w:val="left" w:pos="5640"/>
        </w:tabs>
        <w:rPr>
          <w:rFonts w:cstheme="minorHAnsi"/>
          <w:sz w:val="16"/>
          <w:szCs w:val="16"/>
        </w:rPr>
      </w:pPr>
    </w:p>
    <w:p w14:paraId="37DF76B9" w14:textId="12DA79D1" w:rsidR="008F56B3" w:rsidRDefault="008F56B3" w:rsidP="00564E87">
      <w:pPr>
        <w:tabs>
          <w:tab w:val="left" w:pos="5640"/>
        </w:tabs>
        <w:rPr>
          <w:rFonts w:cstheme="minorHAnsi"/>
          <w:sz w:val="16"/>
          <w:szCs w:val="16"/>
        </w:rPr>
      </w:pPr>
    </w:p>
    <w:p w14:paraId="627FFBE6" w14:textId="62EF9080" w:rsidR="008F56B3" w:rsidRDefault="008F56B3" w:rsidP="00564E87">
      <w:pPr>
        <w:tabs>
          <w:tab w:val="left" w:pos="5640"/>
        </w:tabs>
        <w:rPr>
          <w:rFonts w:cstheme="minorHAnsi"/>
          <w:sz w:val="16"/>
          <w:szCs w:val="16"/>
        </w:rPr>
      </w:pPr>
    </w:p>
    <w:p w14:paraId="1B877890" w14:textId="3728DBAB" w:rsidR="008F56B3" w:rsidRDefault="008F56B3" w:rsidP="00564E87">
      <w:pPr>
        <w:tabs>
          <w:tab w:val="left" w:pos="5640"/>
        </w:tabs>
        <w:rPr>
          <w:rFonts w:cstheme="minorHAnsi"/>
          <w:sz w:val="16"/>
          <w:szCs w:val="16"/>
        </w:rPr>
      </w:pPr>
    </w:p>
    <w:p w14:paraId="3580012B" w14:textId="0AB9A47E" w:rsidR="008F56B3" w:rsidRDefault="008F56B3" w:rsidP="00564E87">
      <w:pPr>
        <w:tabs>
          <w:tab w:val="left" w:pos="5640"/>
        </w:tabs>
        <w:rPr>
          <w:rFonts w:cstheme="minorHAnsi"/>
          <w:sz w:val="16"/>
          <w:szCs w:val="16"/>
        </w:rPr>
      </w:pPr>
    </w:p>
    <w:p w14:paraId="0EE82F66" w14:textId="7C6F0350" w:rsidR="008F56B3" w:rsidRDefault="008F56B3" w:rsidP="00564E87">
      <w:pPr>
        <w:tabs>
          <w:tab w:val="left" w:pos="5640"/>
        </w:tabs>
        <w:rPr>
          <w:rFonts w:cstheme="minorHAnsi"/>
          <w:sz w:val="16"/>
          <w:szCs w:val="16"/>
        </w:rPr>
      </w:pPr>
    </w:p>
    <w:p w14:paraId="49DF1B28" w14:textId="0F21BA8E" w:rsidR="008F56B3" w:rsidRDefault="008F56B3" w:rsidP="00564E87">
      <w:pPr>
        <w:tabs>
          <w:tab w:val="left" w:pos="5640"/>
        </w:tabs>
        <w:rPr>
          <w:rFonts w:cstheme="minorHAnsi"/>
          <w:sz w:val="16"/>
          <w:szCs w:val="16"/>
        </w:rPr>
      </w:pPr>
    </w:p>
    <w:p w14:paraId="1BFE9814" w14:textId="111CFD7A" w:rsidR="008F56B3" w:rsidRDefault="008F56B3" w:rsidP="00564E87">
      <w:pPr>
        <w:tabs>
          <w:tab w:val="left" w:pos="5640"/>
        </w:tabs>
        <w:rPr>
          <w:rFonts w:cstheme="minorHAnsi"/>
          <w:sz w:val="16"/>
          <w:szCs w:val="16"/>
        </w:rPr>
      </w:pPr>
    </w:p>
    <w:p w14:paraId="2034EC5E" w14:textId="295C8AB9" w:rsidR="008F56B3" w:rsidRDefault="008F56B3" w:rsidP="00564E87">
      <w:pPr>
        <w:tabs>
          <w:tab w:val="left" w:pos="5640"/>
        </w:tabs>
        <w:rPr>
          <w:rFonts w:cstheme="minorHAnsi"/>
          <w:sz w:val="16"/>
          <w:szCs w:val="16"/>
        </w:rPr>
      </w:pPr>
    </w:p>
    <w:p w14:paraId="5E429400" w14:textId="3B34B811" w:rsidR="008F56B3" w:rsidRDefault="008F56B3" w:rsidP="00564E87">
      <w:pPr>
        <w:tabs>
          <w:tab w:val="left" w:pos="5640"/>
        </w:tabs>
        <w:rPr>
          <w:rFonts w:cstheme="minorHAnsi"/>
          <w:sz w:val="16"/>
          <w:szCs w:val="16"/>
        </w:rPr>
      </w:pPr>
    </w:p>
    <w:p w14:paraId="70862583" w14:textId="6559FB6A" w:rsidR="008F56B3" w:rsidRDefault="008F56B3" w:rsidP="00564E87">
      <w:pPr>
        <w:tabs>
          <w:tab w:val="left" w:pos="5640"/>
        </w:tabs>
        <w:rPr>
          <w:rFonts w:cstheme="minorHAnsi"/>
          <w:sz w:val="16"/>
          <w:szCs w:val="16"/>
        </w:rPr>
      </w:pPr>
    </w:p>
    <w:p w14:paraId="480EEFD8" w14:textId="0013FF40" w:rsidR="008F56B3" w:rsidRDefault="008F56B3" w:rsidP="00564E87">
      <w:pPr>
        <w:tabs>
          <w:tab w:val="left" w:pos="5640"/>
        </w:tabs>
        <w:rPr>
          <w:rFonts w:cstheme="minorHAnsi"/>
          <w:sz w:val="16"/>
          <w:szCs w:val="16"/>
        </w:rPr>
      </w:pPr>
    </w:p>
    <w:p w14:paraId="1A33DC32" w14:textId="52932881" w:rsidR="008F56B3" w:rsidRDefault="008F56B3" w:rsidP="00564E87">
      <w:pPr>
        <w:tabs>
          <w:tab w:val="left" w:pos="5640"/>
        </w:tabs>
        <w:rPr>
          <w:rFonts w:cstheme="minorHAnsi"/>
          <w:sz w:val="16"/>
          <w:szCs w:val="16"/>
        </w:rPr>
      </w:pPr>
    </w:p>
    <w:p w14:paraId="7285C927" w14:textId="1182C133" w:rsidR="008F56B3" w:rsidRDefault="008F56B3" w:rsidP="00564E87">
      <w:pPr>
        <w:tabs>
          <w:tab w:val="left" w:pos="5640"/>
        </w:tabs>
        <w:rPr>
          <w:rFonts w:cstheme="minorHAnsi"/>
          <w:sz w:val="16"/>
          <w:szCs w:val="16"/>
        </w:rPr>
      </w:pPr>
    </w:p>
    <w:p w14:paraId="603A87E2" w14:textId="407BD872" w:rsidR="008F56B3" w:rsidRDefault="008F56B3" w:rsidP="00564E87">
      <w:pPr>
        <w:tabs>
          <w:tab w:val="left" w:pos="5640"/>
        </w:tabs>
        <w:rPr>
          <w:rFonts w:cstheme="minorHAnsi"/>
          <w:sz w:val="16"/>
          <w:szCs w:val="16"/>
        </w:rPr>
      </w:pPr>
    </w:p>
    <w:p w14:paraId="6A2B641B" w14:textId="1DAC3FB8" w:rsidR="008F56B3" w:rsidRDefault="008F56B3" w:rsidP="00564E87">
      <w:pPr>
        <w:tabs>
          <w:tab w:val="left" w:pos="5640"/>
        </w:tabs>
        <w:rPr>
          <w:rFonts w:cstheme="minorHAnsi"/>
          <w:sz w:val="16"/>
          <w:szCs w:val="16"/>
        </w:rPr>
      </w:pPr>
    </w:p>
    <w:p w14:paraId="74153C80" w14:textId="6DBEDF5A" w:rsidR="008F56B3" w:rsidRDefault="008F56B3" w:rsidP="00564E87">
      <w:pPr>
        <w:tabs>
          <w:tab w:val="left" w:pos="5640"/>
        </w:tabs>
        <w:rPr>
          <w:rFonts w:cstheme="minorHAnsi"/>
          <w:sz w:val="16"/>
          <w:szCs w:val="16"/>
        </w:rPr>
      </w:pPr>
    </w:p>
    <w:p w14:paraId="4E8B6C6A" w14:textId="55CB0DED" w:rsidR="008F56B3" w:rsidRDefault="008F56B3" w:rsidP="00564E87">
      <w:pPr>
        <w:tabs>
          <w:tab w:val="left" w:pos="5640"/>
        </w:tabs>
        <w:rPr>
          <w:rFonts w:cstheme="minorHAnsi"/>
          <w:sz w:val="16"/>
          <w:szCs w:val="16"/>
        </w:rPr>
      </w:pPr>
    </w:p>
    <w:p w14:paraId="69E21AC1" w14:textId="22296044" w:rsidR="008F56B3" w:rsidRDefault="008F56B3" w:rsidP="00564E87">
      <w:pPr>
        <w:tabs>
          <w:tab w:val="left" w:pos="5640"/>
        </w:tabs>
        <w:rPr>
          <w:rFonts w:cstheme="minorHAnsi"/>
          <w:sz w:val="16"/>
          <w:szCs w:val="16"/>
        </w:rPr>
      </w:pPr>
    </w:p>
    <w:p w14:paraId="285ED7BD" w14:textId="598728A1" w:rsidR="008F56B3" w:rsidRDefault="008F56B3" w:rsidP="00564E87">
      <w:pPr>
        <w:tabs>
          <w:tab w:val="left" w:pos="5640"/>
        </w:tabs>
        <w:rPr>
          <w:rFonts w:cstheme="minorHAnsi"/>
          <w:sz w:val="16"/>
          <w:szCs w:val="16"/>
        </w:rPr>
      </w:pPr>
    </w:p>
    <w:p w14:paraId="312E8075" w14:textId="6002C56B" w:rsidR="008F56B3" w:rsidRDefault="008F56B3" w:rsidP="00564E87">
      <w:pPr>
        <w:tabs>
          <w:tab w:val="left" w:pos="5640"/>
        </w:tabs>
        <w:rPr>
          <w:rFonts w:cstheme="minorHAnsi"/>
          <w:sz w:val="16"/>
          <w:szCs w:val="16"/>
        </w:rPr>
      </w:pPr>
    </w:p>
    <w:p w14:paraId="655C8D8F" w14:textId="2AAF922C" w:rsidR="008F56B3" w:rsidRDefault="008F56B3" w:rsidP="00564E87">
      <w:pPr>
        <w:tabs>
          <w:tab w:val="left" w:pos="5640"/>
        </w:tabs>
        <w:rPr>
          <w:rFonts w:cstheme="minorHAnsi"/>
          <w:sz w:val="16"/>
          <w:szCs w:val="16"/>
        </w:rPr>
      </w:pPr>
    </w:p>
    <w:p w14:paraId="2C87790D" w14:textId="643BC41B" w:rsidR="008F56B3" w:rsidRDefault="008F56B3" w:rsidP="00564E87">
      <w:pPr>
        <w:tabs>
          <w:tab w:val="left" w:pos="5640"/>
        </w:tabs>
        <w:rPr>
          <w:rFonts w:cstheme="minorHAnsi"/>
          <w:sz w:val="16"/>
          <w:szCs w:val="16"/>
        </w:rPr>
      </w:pPr>
    </w:p>
    <w:p w14:paraId="63DF3E96" w14:textId="0670E739" w:rsidR="008F56B3" w:rsidRDefault="008F56B3" w:rsidP="00564E87">
      <w:pPr>
        <w:tabs>
          <w:tab w:val="left" w:pos="5640"/>
        </w:tabs>
        <w:rPr>
          <w:rFonts w:cstheme="minorHAnsi"/>
          <w:sz w:val="16"/>
          <w:szCs w:val="16"/>
        </w:rPr>
      </w:pPr>
    </w:p>
    <w:p w14:paraId="34632A4F" w14:textId="5B5ADFCE" w:rsidR="008F56B3" w:rsidRDefault="008F56B3" w:rsidP="00564E87">
      <w:pPr>
        <w:tabs>
          <w:tab w:val="left" w:pos="5640"/>
        </w:tabs>
        <w:rPr>
          <w:rFonts w:cstheme="minorHAnsi"/>
          <w:sz w:val="16"/>
          <w:szCs w:val="16"/>
        </w:rPr>
      </w:pPr>
    </w:p>
    <w:p w14:paraId="4848CA23" w14:textId="2B7F7490" w:rsidR="008F56B3" w:rsidRDefault="008F56B3" w:rsidP="00564E87">
      <w:pPr>
        <w:tabs>
          <w:tab w:val="left" w:pos="5640"/>
        </w:tabs>
        <w:rPr>
          <w:rFonts w:cstheme="minorHAnsi"/>
          <w:sz w:val="16"/>
          <w:szCs w:val="16"/>
        </w:rPr>
      </w:pPr>
    </w:p>
    <w:p w14:paraId="6D8B53E1" w14:textId="77777777" w:rsidR="008F56B3" w:rsidRPr="00667E02" w:rsidRDefault="008F56B3" w:rsidP="008F56B3">
      <w:pPr>
        <w:jc w:val="center"/>
        <w:rPr>
          <w:b/>
          <w:color w:val="7030A0"/>
          <w:sz w:val="28"/>
          <w:u w:val="single"/>
        </w:rPr>
      </w:pPr>
      <w:r w:rsidRPr="00667E02">
        <w:rPr>
          <w:b/>
          <w:color w:val="7030A0"/>
          <w:sz w:val="28"/>
          <w:u w:val="single"/>
        </w:rPr>
        <w:t>Tier 3 Emancipation of Expressionism Vocabulary</w:t>
      </w:r>
    </w:p>
    <w:tbl>
      <w:tblPr>
        <w:tblStyle w:val="GridTable1Light-Accent5"/>
        <w:tblpPr w:leftFromText="180" w:rightFromText="180" w:vertAnchor="page" w:horzAnchor="margin" w:tblpY="2041"/>
        <w:tblW w:w="1473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4655"/>
        <w:gridCol w:w="10082"/>
      </w:tblGrid>
      <w:tr w:rsidR="008F56B3" w:rsidRPr="008F56B3" w14:paraId="49A78A28" w14:textId="77777777" w:rsidTr="008F56B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67EAAE22" w14:textId="77777777" w:rsidR="008F56B3" w:rsidRPr="008F56B3" w:rsidRDefault="008F56B3" w:rsidP="008F56B3">
            <w:pPr>
              <w:spacing w:line="240" w:lineRule="auto"/>
              <w:jc w:val="center"/>
              <w:rPr>
                <w:sz w:val="24"/>
              </w:rPr>
            </w:pPr>
            <w:r w:rsidRPr="008F56B3">
              <w:rPr>
                <w:sz w:val="24"/>
              </w:rPr>
              <w:t>Chaos</w:t>
            </w:r>
          </w:p>
        </w:tc>
        <w:tc>
          <w:tcPr>
            <w:tcW w:w="10082" w:type="dxa"/>
            <w:tcBorders>
              <w:bottom w:val="none" w:sz="0" w:space="0" w:color="auto"/>
            </w:tcBorders>
          </w:tcPr>
          <w:p w14:paraId="31273EF8" w14:textId="77777777" w:rsidR="008F56B3" w:rsidRPr="008F56B3" w:rsidRDefault="008F56B3" w:rsidP="008F56B3">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F56B3">
              <w:rPr>
                <w:rFonts w:cstheme="minorHAnsi"/>
                <w:b w:val="0"/>
                <w:sz w:val="24"/>
                <w:szCs w:val="24"/>
              </w:rPr>
              <w:t>A </w:t>
            </w:r>
            <w:hyperlink r:id="rId11" w:tooltip="state" w:history="1">
              <w:r w:rsidRPr="008F56B3">
                <w:rPr>
                  <w:rFonts w:cstheme="minorHAnsi"/>
                  <w:b w:val="0"/>
                  <w:sz w:val="24"/>
                  <w:szCs w:val="24"/>
                </w:rPr>
                <w:t>state</w:t>
              </w:r>
            </w:hyperlink>
            <w:r w:rsidRPr="008F56B3">
              <w:rPr>
                <w:rFonts w:cstheme="minorHAnsi"/>
                <w:b w:val="0"/>
                <w:sz w:val="24"/>
                <w:szCs w:val="24"/>
              </w:rPr>
              <w:t> of </w:t>
            </w:r>
            <w:hyperlink r:id="rId12" w:tooltip="total" w:history="1">
              <w:r w:rsidRPr="008F56B3">
                <w:rPr>
                  <w:rFonts w:cstheme="minorHAnsi"/>
                  <w:b w:val="0"/>
                  <w:sz w:val="24"/>
                  <w:szCs w:val="24"/>
                </w:rPr>
                <w:t>total</w:t>
              </w:r>
            </w:hyperlink>
            <w:r w:rsidRPr="008F56B3">
              <w:rPr>
                <w:rFonts w:cstheme="minorHAnsi"/>
                <w:b w:val="0"/>
                <w:sz w:val="24"/>
                <w:szCs w:val="24"/>
              </w:rPr>
              <w:t> </w:t>
            </w:r>
            <w:hyperlink r:id="rId13" w:tooltip="confusion" w:history="1">
              <w:r w:rsidRPr="008F56B3">
                <w:rPr>
                  <w:rFonts w:cstheme="minorHAnsi"/>
                  <w:b w:val="0"/>
                  <w:sz w:val="24"/>
                  <w:szCs w:val="24"/>
                </w:rPr>
                <w:t>confusion</w:t>
              </w:r>
            </w:hyperlink>
            <w:r w:rsidRPr="008F56B3">
              <w:rPr>
                <w:rFonts w:cstheme="minorHAnsi"/>
                <w:b w:val="0"/>
                <w:sz w:val="24"/>
                <w:szCs w:val="24"/>
              </w:rPr>
              <w:t> with no </w:t>
            </w:r>
            <w:hyperlink r:id="rId14" w:tooltip="order" w:history="1">
              <w:r w:rsidRPr="008F56B3">
                <w:rPr>
                  <w:rFonts w:cstheme="minorHAnsi"/>
                  <w:b w:val="0"/>
                  <w:sz w:val="24"/>
                  <w:szCs w:val="24"/>
                </w:rPr>
                <w:t>order</w:t>
              </w:r>
            </w:hyperlink>
            <w:r w:rsidRPr="008F56B3">
              <w:rPr>
                <w:rFonts w:cstheme="minorHAnsi"/>
                <w:b w:val="0"/>
                <w:sz w:val="24"/>
                <w:szCs w:val="24"/>
              </w:rPr>
              <w:t>.</w:t>
            </w:r>
          </w:p>
        </w:tc>
      </w:tr>
      <w:tr w:rsidR="008F56B3" w:rsidRPr="008F56B3" w14:paraId="181795E1" w14:textId="77777777" w:rsidTr="008F56B3">
        <w:trPr>
          <w:trHeight w:val="416"/>
        </w:trPr>
        <w:tc>
          <w:tcPr>
            <w:cnfStyle w:val="001000000000" w:firstRow="0" w:lastRow="0" w:firstColumn="1" w:lastColumn="0" w:oddVBand="0" w:evenVBand="0" w:oddHBand="0" w:evenHBand="0" w:firstRowFirstColumn="0" w:firstRowLastColumn="0" w:lastRowFirstColumn="0" w:lastRowLastColumn="0"/>
            <w:tcW w:w="4655" w:type="dxa"/>
          </w:tcPr>
          <w:p w14:paraId="3B6C071C" w14:textId="77777777" w:rsidR="008F56B3" w:rsidRPr="008F56B3" w:rsidRDefault="008F56B3" w:rsidP="008F56B3">
            <w:pPr>
              <w:spacing w:line="240" w:lineRule="auto"/>
              <w:jc w:val="center"/>
              <w:rPr>
                <w:sz w:val="24"/>
              </w:rPr>
            </w:pPr>
            <w:r w:rsidRPr="008F56B3">
              <w:rPr>
                <w:sz w:val="24"/>
              </w:rPr>
              <w:t>Breaking</w:t>
            </w:r>
          </w:p>
        </w:tc>
        <w:tc>
          <w:tcPr>
            <w:tcW w:w="10082" w:type="dxa"/>
          </w:tcPr>
          <w:p w14:paraId="3A598A33"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F56B3">
              <w:rPr>
                <w:color w:val="000000" w:themeColor="text1"/>
                <w:sz w:val="24"/>
                <w:szCs w:val="24"/>
              </w:rPr>
              <w:t>Breaking which is often mistakenly called break-dancing is a dynamic dance style that originated from funk, soul and hip-hop. The art form is known in popular culture for dancers doing flips, head-spins and moving to the beat.</w:t>
            </w:r>
          </w:p>
        </w:tc>
      </w:tr>
      <w:tr w:rsidR="008F56B3" w:rsidRPr="008F56B3" w14:paraId="0BAAF10D" w14:textId="77777777" w:rsidTr="008F56B3">
        <w:trPr>
          <w:trHeight w:val="416"/>
        </w:trPr>
        <w:tc>
          <w:tcPr>
            <w:cnfStyle w:val="001000000000" w:firstRow="0" w:lastRow="0" w:firstColumn="1" w:lastColumn="0" w:oddVBand="0" w:evenVBand="0" w:oddHBand="0" w:evenHBand="0" w:firstRowFirstColumn="0" w:firstRowLastColumn="0" w:lastRowFirstColumn="0" w:lastRowLastColumn="0"/>
            <w:tcW w:w="4655" w:type="dxa"/>
          </w:tcPr>
          <w:p w14:paraId="5BDD99ED" w14:textId="77777777" w:rsidR="008F56B3" w:rsidRPr="008F56B3" w:rsidRDefault="008F56B3" w:rsidP="008F56B3">
            <w:pPr>
              <w:spacing w:line="240" w:lineRule="auto"/>
              <w:jc w:val="center"/>
              <w:rPr>
                <w:sz w:val="24"/>
              </w:rPr>
            </w:pPr>
            <w:r w:rsidRPr="008F56B3">
              <w:rPr>
                <w:sz w:val="24"/>
              </w:rPr>
              <w:t>Emancipation</w:t>
            </w:r>
          </w:p>
        </w:tc>
        <w:tc>
          <w:tcPr>
            <w:tcW w:w="10082" w:type="dxa"/>
          </w:tcPr>
          <w:p w14:paraId="5F66F3FC"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hyperlink r:id="rId15" w:tooltip="act" w:history="1">
              <w:r w:rsidRPr="008F56B3">
                <w:rPr>
                  <w:rFonts w:cstheme="minorHAnsi"/>
                  <w:bCs/>
                  <w:sz w:val="24"/>
                  <w:szCs w:val="24"/>
                </w:rPr>
                <w:t>Act</w:t>
              </w:r>
            </w:hyperlink>
            <w:r w:rsidRPr="008F56B3">
              <w:rPr>
                <w:rFonts w:cstheme="minorHAnsi"/>
                <w:bCs/>
                <w:sz w:val="24"/>
                <w:szCs w:val="24"/>
              </w:rPr>
              <w:t> of </w:t>
            </w:r>
            <w:hyperlink r:id="rId16" w:tooltip="freeing" w:history="1">
              <w:r w:rsidRPr="008F56B3">
                <w:rPr>
                  <w:rFonts w:cstheme="minorHAnsi"/>
                  <w:bCs/>
                  <w:sz w:val="24"/>
                  <w:szCs w:val="24"/>
                </w:rPr>
                <w:t>freeing</w:t>
              </w:r>
            </w:hyperlink>
            <w:r w:rsidRPr="008F56B3">
              <w:rPr>
                <w:rFonts w:cstheme="minorHAnsi"/>
                <w:bCs/>
                <w:sz w:val="24"/>
                <w:szCs w:val="24"/>
              </w:rPr>
              <w:t> a </w:t>
            </w:r>
            <w:hyperlink r:id="rId17" w:tooltip="person" w:history="1">
              <w:r w:rsidRPr="008F56B3">
                <w:rPr>
                  <w:rFonts w:cstheme="minorHAnsi"/>
                  <w:bCs/>
                  <w:sz w:val="24"/>
                  <w:szCs w:val="24"/>
                </w:rPr>
                <w:t>person</w:t>
              </w:r>
            </w:hyperlink>
            <w:r w:rsidRPr="008F56B3">
              <w:rPr>
                <w:rFonts w:cstheme="minorHAnsi"/>
                <w:bCs/>
                <w:sz w:val="24"/>
                <w:szCs w:val="24"/>
              </w:rPr>
              <w:t> from another person's </w:t>
            </w:r>
            <w:hyperlink r:id="rId18" w:tooltip="control" w:history="1">
              <w:r w:rsidRPr="008F56B3">
                <w:rPr>
                  <w:rFonts w:cstheme="minorHAnsi"/>
                  <w:bCs/>
                  <w:sz w:val="24"/>
                  <w:szCs w:val="24"/>
                </w:rPr>
                <w:t>control</w:t>
              </w:r>
            </w:hyperlink>
            <w:r w:rsidRPr="008F56B3">
              <w:rPr>
                <w:rFonts w:cstheme="minorHAnsi"/>
                <w:bCs/>
                <w:sz w:val="24"/>
                <w:szCs w:val="24"/>
              </w:rPr>
              <w:t>.</w:t>
            </w:r>
          </w:p>
        </w:tc>
      </w:tr>
      <w:tr w:rsidR="008F56B3" w:rsidRPr="008F56B3" w14:paraId="21EAFBCE" w14:textId="77777777" w:rsidTr="008F56B3">
        <w:trPr>
          <w:trHeight w:val="500"/>
        </w:trPr>
        <w:tc>
          <w:tcPr>
            <w:cnfStyle w:val="001000000000" w:firstRow="0" w:lastRow="0" w:firstColumn="1" w:lastColumn="0" w:oddVBand="0" w:evenVBand="0" w:oddHBand="0" w:evenHBand="0" w:firstRowFirstColumn="0" w:firstRowLastColumn="0" w:lastRowFirstColumn="0" w:lastRowLastColumn="0"/>
            <w:tcW w:w="4655" w:type="dxa"/>
          </w:tcPr>
          <w:p w14:paraId="37EE45C8" w14:textId="77777777" w:rsidR="008F56B3" w:rsidRPr="008F56B3" w:rsidRDefault="008F56B3" w:rsidP="008F56B3">
            <w:pPr>
              <w:spacing w:line="240" w:lineRule="auto"/>
              <w:jc w:val="center"/>
              <w:rPr>
                <w:sz w:val="24"/>
              </w:rPr>
            </w:pPr>
            <w:r w:rsidRPr="008F56B3">
              <w:rPr>
                <w:sz w:val="24"/>
              </w:rPr>
              <w:t>Empowerment</w:t>
            </w:r>
          </w:p>
        </w:tc>
        <w:tc>
          <w:tcPr>
            <w:tcW w:w="10082" w:type="dxa"/>
          </w:tcPr>
          <w:p w14:paraId="4AF7DD20"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56B3">
              <w:rPr>
                <w:rFonts w:cstheme="minorHAnsi"/>
                <w:bCs/>
                <w:sz w:val="24"/>
                <w:szCs w:val="24"/>
              </w:rPr>
              <w:t xml:space="preserve">The process of gaining freedom and power to do what you want or to control what happens to you. </w:t>
            </w:r>
          </w:p>
        </w:tc>
      </w:tr>
      <w:tr w:rsidR="008F56B3" w:rsidRPr="008F56B3" w14:paraId="7535A004" w14:textId="77777777" w:rsidTr="008F56B3">
        <w:trPr>
          <w:trHeight w:val="500"/>
        </w:trPr>
        <w:tc>
          <w:tcPr>
            <w:cnfStyle w:val="001000000000" w:firstRow="0" w:lastRow="0" w:firstColumn="1" w:lastColumn="0" w:oddVBand="0" w:evenVBand="0" w:oddHBand="0" w:evenHBand="0" w:firstRowFirstColumn="0" w:firstRowLastColumn="0" w:lastRowFirstColumn="0" w:lastRowLastColumn="0"/>
            <w:tcW w:w="4655" w:type="dxa"/>
          </w:tcPr>
          <w:p w14:paraId="4ECAC5E2" w14:textId="77777777" w:rsidR="008F56B3" w:rsidRPr="008F56B3" w:rsidRDefault="008F56B3" w:rsidP="008F56B3">
            <w:pPr>
              <w:spacing w:line="240" w:lineRule="auto"/>
              <w:jc w:val="center"/>
              <w:rPr>
                <w:sz w:val="24"/>
              </w:rPr>
            </w:pPr>
            <w:r w:rsidRPr="008F56B3">
              <w:rPr>
                <w:sz w:val="24"/>
              </w:rPr>
              <w:t>Ensemble</w:t>
            </w:r>
          </w:p>
        </w:tc>
        <w:tc>
          <w:tcPr>
            <w:tcW w:w="10082" w:type="dxa"/>
          </w:tcPr>
          <w:p w14:paraId="541643D8"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56B3">
              <w:rPr>
                <w:rFonts w:cstheme="minorHAnsi"/>
                <w:bCs/>
                <w:sz w:val="24"/>
                <w:szCs w:val="24"/>
              </w:rPr>
              <w:t>A </w:t>
            </w:r>
            <w:hyperlink r:id="rId19" w:tooltip="group" w:history="1">
              <w:r w:rsidRPr="008F56B3">
                <w:rPr>
                  <w:rFonts w:cstheme="minorHAnsi"/>
                  <w:bCs/>
                  <w:sz w:val="24"/>
                  <w:szCs w:val="24"/>
                </w:rPr>
                <w:t>group</w:t>
              </w:r>
            </w:hyperlink>
            <w:r w:rsidRPr="008F56B3">
              <w:rPr>
                <w:rFonts w:cstheme="minorHAnsi"/>
                <w:bCs/>
                <w:sz w:val="24"/>
                <w:szCs w:val="24"/>
              </w:rPr>
              <w:t> of things or </w:t>
            </w:r>
            <w:hyperlink r:id="rId20" w:tooltip="people" w:history="1">
              <w:r w:rsidRPr="008F56B3">
                <w:rPr>
                  <w:rFonts w:cstheme="minorHAnsi"/>
                  <w:bCs/>
                  <w:sz w:val="24"/>
                  <w:szCs w:val="24"/>
                </w:rPr>
                <w:t>people</w:t>
              </w:r>
            </w:hyperlink>
            <w:r w:rsidRPr="008F56B3">
              <w:rPr>
                <w:rFonts w:cstheme="minorHAnsi"/>
                <w:bCs/>
                <w:sz w:val="24"/>
                <w:szCs w:val="24"/>
              </w:rPr>
              <w:t> </w:t>
            </w:r>
            <w:hyperlink r:id="rId21" w:tooltip="acting" w:history="1">
              <w:r w:rsidRPr="008F56B3">
                <w:rPr>
                  <w:rFonts w:cstheme="minorHAnsi"/>
                  <w:bCs/>
                  <w:sz w:val="24"/>
                  <w:szCs w:val="24"/>
                </w:rPr>
                <w:t>acting</w:t>
              </w:r>
            </w:hyperlink>
            <w:r w:rsidRPr="008F56B3">
              <w:rPr>
                <w:rFonts w:cstheme="minorHAnsi"/>
                <w:bCs/>
                <w:sz w:val="24"/>
                <w:szCs w:val="24"/>
              </w:rPr>
              <w:t> or taken together as a </w:t>
            </w:r>
            <w:hyperlink r:id="rId22" w:tooltip="whole" w:history="1">
              <w:r w:rsidRPr="008F56B3">
                <w:rPr>
                  <w:rFonts w:cstheme="minorHAnsi"/>
                  <w:bCs/>
                  <w:sz w:val="24"/>
                  <w:szCs w:val="24"/>
                </w:rPr>
                <w:t>whole</w:t>
              </w:r>
            </w:hyperlink>
            <w:r w:rsidRPr="008F56B3">
              <w:rPr>
                <w:rFonts w:cstheme="minorHAnsi"/>
                <w:bCs/>
                <w:sz w:val="24"/>
                <w:szCs w:val="24"/>
              </w:rPr>
              <w:t xml:space="preserve">. </w:t>
            </w:r>
          </w:p>
        </w:tc>
      </w:tr>
      <w:tr w:rsidR="008F56B3" w:rsidRPr="008F56B3" w14:paraId="29C87D3B" w14:textId="77777777" w:rsidTr="008F56B3">
        <w:trPr>
          <w:trHeight w:val="491"/>
        </w:trPr>
        <w:tc>
          <w:tcPr>
            <w:cnfStyle w:val="001000000000" w:firstRow="0" w:lastRow="0" w:firstColumn="1" w:lastColumn="0" w:oddVBand="0" w:evenVBand="0" w:oddHBand="0" w:evenHBand="0" w:firstRowFirstColumn="0" w:firstRowLastColumn="0" w:lastRowFirstColumn="0" w:lastRowLastColumn="0"/>
            <w:tcW w:w="4655" w:type="dxa"/>
          </w:tcPr>
          <w:p w14:paraId="25489E89" w14:textId="77777777" w:rsidR="008F56B3" w:rsidRPr="008F56B3" w:rsidRDefault="008F56B3" w:rsidP="008F56B3">
            <w:pPr>
              <w:spacing w:line="240" w:lineRule="auto"/>
              <w:jc w:val="center"/>
              <w:rPr>
                <w:sz w:val="24"/>
              </w:rPr>
            </w:pPr>
            <w:r w:rsidRPr="008F56B3">
              <w:rPr>
                <w:sz w:val="24"/>
              </w:rPr>
              <w:t>Genesis</w:t>
            </w:r>
          </w:p>
        </w:tc>
        <w:tc>
          <w:tcPr>
            <w:tcW w:w="10082" w:type="dxa"/>
          </w:tcPr>
          <w:p w14:paraId="6DF6A297"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56B3">
              <w:rPr>
                <w:rFonts w:cstheme="minorHAnsi"/>
                <w:bCs/>
                <w:sz w:val="24"/>
                <w:szCs w:val="24"/>
              </w:rPr>
              <w:t>The </w:t>
            </w:r>
            <w:hyperlink r:id="rId23" w:tooltip="origin" w:history="1">
              <w:r w:rsidRPr="008F56B3">
                <w:rPr>
                  <w:rFonts w:cstheme="minorHAnsi"/>
                  <w:bCs/>
                  <w:sz w:val="24"/>
                  <w:szCs w:val="24"/>
                </w:rPr>
                <w:t>origin</w:t>
              </w:r>
            </w:hyperlink>
            <w:r w:rsidRPr="008F56B3">
              <w:rPr>
                <w:rFonts w:cstheme="minorHAnsi"/>
                <w:bCs/>
                <w:sz w:val="24"/>
                <w:szCs w:val="24"/>
              </w:rPr>
              <w:t> of something, when it is </w:t>
            </w:r>
            <w:hyperlink r:id="rId24" w:tooltip="begun" w:history="1">
              <w:r w:rsidRPr="008F56B3">
                <w:rPr>
                  <w:rFonts w:cstheme="minorHAnsi"/>
                  <w:bCs/>
                  <w:sz w:val="24"/>
                  <w:szCs w:val="24"/>
                </w:rPr>
                <w:t>begun</w:t>
              </w:r>
            </w:hyperlink>
            <w:r w:rsidRPr="008F56B3">
              <w:rPr>
                <w:rFonts w:cstheme="minorHAnsi"/>
                <w:bCs/>
                <w:sz w:val="24"/>
                <w:szCs w:val="24"/>
              </w:rPr>
              <w:t> or </w:t>
            </w:r>
            <w:hyperlink r:id="rId25" w:tooltip="starts" w:history="1">
              <w:r w:rsidRPr="008F56B3">
                <w:rPr>
                  <w:rFonts w:cstheme="minorHAnsi"/>
                  <w:bCs/>
                  <w:sz w:val="24"/>
                  <w:szCs w:val="24"/>
                </w:rPr>
                <w:t>starts</w:t>
              </w:r>
            </w:hyperlink>
            <w:r w:rsidRPr="008F56B3">
              <w:rPr>
                <w:rFonts w:cstheme="minorHAnsi"/>
                <w:bCs/>
                <w:sz w:val="24"/>
                <w:szCs w:val="24"/>
              </w:rPr>
              <w:t> to </w:t>
            </w:r>
            <w:hyperlink r:id="rId26" w:tooltip="exist" w:history="1">
              <w:r w:rsidRPr="008F56B3">
                <w:rPr>
                  <w:rFonts w:cstheme="minorHAnsi"/>
                  <w:bCs/>
                  <w:sz w:val="24"/>
                  <w:szCs w:val="24"/>
                </w:rPr>
                <w:t>exist</w:t>
              </w:r>
            </w:hyperlink>
            <w:r w:rsidRPr="008F56B3">
              <w:rPr>
                <w:rFonts w:cstheme="minorHAnsi"/>
                <w:sz w:val="24"/>
                <w:szCs w:val="24"/>
              </w:rPr>
              <w:t>.</w:t>
            </w:r>
          </w:p>
        </w:tc>
      </w:tr>
      <w:tr w:rsidR="008F56B3" w:rsidRPr="008F56B3" w14:paraId="483D70C6" w14:textId="77777777" w:rsidTr="008F56B3">
        <w:trPr>
          <w:trHeight w:val="491"/>
        </w:trPr>
        <w:tc>
          <w:tcPr>
            <w:cnfStyle w:val="001000000000" w:firstRow="0" w:lastRow="0" w:firstColumn="1" w:lastColumn="0" w:oddVBand="0" w:evenVBand="0" w:oddHBand="0" w:evenHBand="0" w:firstRowFirstColumn="0" w:firstRowLastColumn="0" w:lastRowFirstColumn="0" w:lastRowLastColumn="0"/>
            <w:tcW w:w="4655" w:type="dxa"/>
          </w:tcPr>
          <w:p w14:paraId="0B791C60" w14:textId="77777777" w:rsidR="008F56B3" w:rsidRPr="008F56B3" w:rsidRDefault="008F56B3" w:rsidP="008F56B3">
            <w:pPr>
              <w:spacing w:line="240" w:lineRule="auto"/>
              <w:jc w:val="center"/>
              <w:rPr>
                <w:sz w:val="24"/>
              </w:rPr>
            </w:pPr>
            <w:r w:rsidRPr="008F56B3">
              <w:rPr>
                <w:sz w:val="24"/>
              </w:rPr>
              <w:t>Hip Hop</w:t>
            </w:r>
          </w:p>
        </w:tc>
        <w:tc>
          <w:tcPr>
            <w:tcW w:w="10082" w:type="dxa"/>
          </w:tcPr>
          <w:p w14:paraId="40423D7B"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8F56B3">
              <w:rPr>
                <w:color w:val="000000" w:themeColor="text1"/>
                <w:sz w:val="24"/>
              </w:rPr>
              <w:t>Refers to a large collection of social dances that are performed to hip hop music. This dance form is sometimes confusing as it is often used as an umbrella term for a collection of different street dance forms.</w:t>
            </w:r>
          </w:p>
        </w:tc>
      </w:tr>
      <w:tr w:rsidR="008F56B3" w:rsidRPr="008F56B3" w14:paraId="78880143" w14:textId="77777777" w:rsidTr="008F56B3">
        <w:trPr>
          <w:trHeight w:val="404"/>
        </w:trPr>
        <w:tc>
          <w:tcPr>
            <w:cnfStyle w:val="001000000000" w:firstRow="0" w:lastRow="0" w:firstColumn="1" w:lastColumn="0" w:oddVBand="0" w:evenVBand="0" w:oddHBand="0" w:evenHBand="0" w:firstRowFirstColumn="0" w:firstRowLastColumn="0" w:lastRowFirstColumn="0" w:lastRowLastColumn="0"/>
            <w:tcW w:w="4655" w:type="dxa"/>
          </w:tcPr>
          <w:p w14:paraId="781C34A4" w14:textId="77777777" w:rsidR="008F56B3" w:rsidRPr="008F56B3" w:rsidRDefault="008F56B3" w:rsidP="008F56B3">
            <w:pPr>
              <w:spacing w:line="240" w:lineRule="auto"/>
              <w:jc w:val="center"/>
              <w:rPr>
                <w:sz w:val="24"/>
              </w:rPr>
            </w:pPr>
            <w:r w:rsidRPr="008F56B3">
              <w:rPr>
                <w:sz w:val="24"/>
              </w:rPr>
              <w:t>Krumping</w:t>
            </w:r>
          </w:p>
        </w:tc>
        <w:tc>
          <w:tcPr>
            <w:tcW w:w="10082" w:type="dxa"/>
          </w:tcPr>
          <w:p w14:paraId="6D1C7A2D"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F56B3">
              <w:rPr>
                <w:color w:val="000000" w:themeColor="text1"/>
                <w:sz w:val="24"/>
                <w:szCs w:val="24"/>
              </w:rPr>
              <w:t xml:space="preserve">Krumping is a relatively new urban street dance form and is characterised by free, expressive, and highly energetic moves involving the arms and chest. </w:t>
            </w:r>
          </w:p>
        </w:tc>
      </w:tr>
      <w:tr w:rsidR="008F56B3" w:rsidRPr="008F56B3" w14:paraId="0B7416C1" w14:textId="77777777" w:rsidTr="008F56B3">
        <w:trPr>
          <w:trHeight w:val="404"/>
        </w:trPr>
        <w:tc>
          <w:tcPr>
            <w:cnfStyle w:val="001000000000" w:firstRow="0" w:lastRow="0" w:firstColumn="1" w:lastColumn="0" w:oddVBand="0" w:evenVBand="0" w:oddHBand="0" w:evenHBand="0" w:firstRowFirstColumn="0" w:firstRowLastColumn="0" w:lastRowFirstColumn="0" w:lastRowLastColumn="0"/>
            <w:tcW w:w="4655" w:type="dxa"/>
          </w:tcPr>
          <w:p w14:paraId="14A55D5B" w14:textId="77777777" w:rsidR="008F56B3" w:rsidRPr="008F56B3" w:rsidRDefault="008F56B3" w:rsidP="008F56B3">
            <w:pPr>
              <w:spacing w:line="240" w:lineRule="auto"/>
              <w:jc w:val="center"/>
              <w:rPr>
                <w:sz w:val="24"/>
              </w:rPr>
            </w:pPr>
            <w:r w:rsidRPr="008F56B3">
              <w:rPr>
                <w:sz w:val="24"/>
              </w:rPr>
              <w:t>Locking</w:t>
            </w:r>
          </w:p>
        </w:tc>
        <w:tc>
          <w:tcPr>
            <w:tcW w:w="10082" w:type="dxa"/>
          </w:tcPr>
          <w:p w14:paraId="26FB22D5"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F56B3">
              <w:rPr>
                <w:color w:val="000000" w:themeColor="text1"/>
                <w:sz w:val="24"/>
                <w:szCs w:val="24"/>
              </w:rPr>
              <w:t>A dance style that involves using accurate points of the body, wrist rolls and some synchronised steps.</w:t>
            </w:r>
          </w:p>
        </w:tc>
      </w:tr>
      <w:tr w:rsidR="008F56B3" w:rsidRPr="008F56B3" w14:paraId="2E4E30C8" w14:textId="77777777" w:rsidTr="008F56B3">
        <w:trPr>
          <w:trHeight w:val="425"/>
        </w:trPr>
        <w:tc>
          <w:tcPr>
            <w:cnfStyle w:val="001000000000" w:firstRow="0" w:lastRow="0" w:firstColumn="1" w:lastColumn="0" w:oddVBand="0" w:evenVBand="0" w:oddHBand="0" w:evenHBand="0" w:firstRowFirstColumn="0" w:firstRowLastColumn="0" w:lastRowFirstColumn="0" w:lastRowLastColumn="0"/>
            <w:tcW w:w="4655" w:type="dxa"/>
          </w:tcPr>
          <w:p w14:paraId="7F99A7A0" w14:textId="77777777" w:rsidR="008F56B3" w:rsidRPr="008F56B3" w:rsidRDefault="008F56B3" w:rsidP="008F56B3">
            <w:pPr>
              <w:spacing w:line="240" w:lineRule="auto"/>
              <w:jc w:val="center"/>
              <w:rPr>
                <w:sz w:val="24"/>
              </w:rPr>
            </w:pPr>
            <w:r w:rsidRPr="008F56B3">
              <w:rPr>
                <w:sz w:val="24"/>
              </w:rPr>
              <w:t>Melody</w:t>
            </w:r>
          </w:p>
        </w:tc>
        <w:tc>
          <w:tcPr>
            <w:tcW w:w="10082" w:type="dxa"/>
          </w:tcPr>
          <w:p w14:paraId="44C0AA33"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56B3">
              <w:rPr>
                <w:rFonts w:cstheme="minorHAnsi"/>
                <w:sz w:val="24"/>
                <w:szCs w:val="24"/>
                <w:shd w:val="clear" w:color="auto" w:fill="FFFFFF"/>
              </w:rPr>
              <w:t>A sequence of single notes that is musically satisfying; a tune.</w:t>
            </w:r>
          </w:p>
        </w:tc>
      </w:tr>
      <w:tr w:rsidR="008F56B3" w:rsidRPr="008F56B3" w14:paraId="2776C343" w14:textId="77777777" w:rsidTr="008F56B3">
        <w:trPr>
          <w:trHeight w:val="455"/>
        </w:trPr>
        <w:tc>
          <w:tcPr>
            <w:cnfStyle w:val="001000000000" w:firstRow="0" w:lastRow="0" w:firstColumn="1" w:lastColumn="0" w:oddVBand="0" w:evenVBand="0" w:oddHBand="0" w:evenHBand="0" w:firstRowFirstColumn="0" w:firstRowLastColumn="0" w:lastRowFirstColumn="0" w:lastRowLastColumn="0"/>
            <w:tcW w:w="4655" w:type="dxa"/>
          </w:tcPr>
          <w:p w14:paraId="08B242B9" w14:textId="77777777" w:rsidR="008F56B3" w:rsidRPr="008F56B3" w:rsidRDefault="008F56B3" w:rsidP="008F56B3">
            <w:pPr>
              <w:spacing w:line="240" w:lineRule="auto"/>
              <w:jc w:val="center"/>
              <w:rPr>
                <w:sz w:val="24"/>
              </w:rPr>
            </w:pPr>
            <w:r w:rsidRPr="008F56B3">
              <w:rPr>
                <w:sz w:val="24"/>
              </w:rPr>
              <w:t>Musicality</w:t>
            </w:r>
          </w:p>
        </w:tc>
        <w:tc>
          <w:tcPr>
            <w:tcW w:w="10082" w:type="dxa"/>
          </w:tcPr>
          <w:p w14:paraId="39B6736C"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F56B3">
              <w:rPr>
                <w:rFonts w:cstheme="minorHAnsi"/>
                <w:sz w:val="24"/>
                <w:szCs w:val="20"/>
                <w:shd w:val="clear" w:color="auto" w:fill="FFFFFF"/>
              </w:rPr>
              <w:t>The ability to make the unique qualities of the accompaniment evident in performance.</w:t>
            </w:r>
          </w:p>
        </w:tc>
      </w:tr>
      <w:tr w:rsidR="008F56B3" w:rsidRPr="008F56B3" w14:paraId="1DBD914D" w14:textId="77777777" w:rsidTr="008F56B3">
        <w:trPr>
          <w:trHeight w:val="516"/>
        </w:trPr>
        <w:tc>
          <w:tcPr>
            <w:cnfStyle w:val="001000000000" w:firstRow="0" w:lastRow="0" w:firstColumn="1" w:lastColumn="0" w:oddVBand="0" w:evenVBand="0" w:oddHBand="0" w:evenHBand="0" w:firstRowFirstColumn="0" w:firstRowLastColumn="0" w:lastRowFirstColumn="0" w:lastRowLastColumn="0"/>
            <w:tcW w:w="4655" w:type="dxa"/>
          </w:tcPr>
          <w:p w14:paraId="122DB0B1" w14:textId="77777777" w:rsidR="008F56B3" w:rsidRPr="008F56B3" w:rsidRDefault="008F56B3" w:rsidP="008F56B3">
            <w:pPr>
              <w:spacing w:line="240" w:lineRule="auto"/>
              <w:jc w:val="center"/>
              <w:rPr>
                <w:sz w:val="24"/>
              </w:rPr>
            </w:pPr>
            <w:r w:rsidRPr="008F56B3">
              <w:rPr>
                <w:sz w:val="24"/>
              </w:rPr>
              <w:t>Popping</w:t>
            </w:r>
          </w:p>
        </w:tc>
        <w:tc>
          <w:tcPr>
            <w:tcW w:w="10082" w:type="dxa"/>
          </w:tcPr>
          <w:p w14:paraId="7DE0377C"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F56B3">
              <w:rPr>
                <w:color w:val="000000" w:themeColor="text1"/>
                <w:sz w:val="24"/>
                <w:szCs w:val="24"/>
              </w:rPr>
              <w:t>This dance style involves contracting and relaxing various muscles of the body whilst creating funky angles and levels in time to the music.</w:t>
            </w:r>
          </w:p>
        </w:tc>
      </w:tr>
      <w:tr w:rsidR="008F56B3" w:rsidRPr="008F56B3" w14:paraId="04C5D995" w14:textId="77777777" w:rsidTr="008F56B3">
        <w:trPr>
          <w:trHeight w:val="382"/>
        </w:trPr>
        <w:tc>
          <w:tcPr>
            <w:cnfStyle w:val="001000000000" w:firstRow="0" w:lastRow="0" w:firstColumn="1" w:lastColumn="0" w:oddVBand="0" w:evenVBand="0" w:oddHBand="0" w:evenHBand="0" w:firstRowFirstColumn="0" w:firstRowLastColumn="0" w:lastRowFirstColumn="0" w:lastRowLastColumn="0"/>
            <w:tcW w:w="4655" w:type="dxa"/>
          </w:tcPr>
          <w:p w14:paraId="0C7BF731" w14:textId="77777777" w:rsidR="008F56B3" w:rsidRPr="008F56B3" w:rsidRDefault="008F56B3" w:rsidP="008F56B3">
            <w:pPr>
              <w:spacing w:line="240" w:lineRule="auto"/>
              <w:jc w:val="center"/>
              <w:rPr>
                <w:sz w:val="24"/>
              </w:rPr>
            </w:pPr>
            <w:r w:rsidRPr="008F56B3">
              <w:rPr>
                <w:sz w:val="24"/>
              </w:rPr>
              <w:t>Unity</w:t>
            </w:r>
          </w:p>
        </w:tc>
        <w:tc>
          <w:tcPr>
            <w:tcW w:w="10082" w:type="dxa"/>
          </w:tcPr>
          <w:p w14:paraId="0AC6B978"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8F56B3">
              <w:rPr>
                <w:rFonts w:cstheme="minorHAnsi"/>
                <w:color w:val="4C4C4B"/>
                <w:sz w:val="24"/>
                <w:szCs w:val="20"/>
                <w:shd w:val="clear" w:color="auto" w:fill="FFFFFF"/>
              </w:rPr>
              <w:t>A sense of ‘wholeness’ or harmony.</w:t>
            </w:r>
          </w:p>
        </w:tc>
      </w:tr>
      <w:tr w:rsidR="008F56B3" w:rsidRPr="008F56B3" w14:paraId="0D52E391" w14:textId="77777777" w:rsidTr="008F56B3">
        <w:trPr>
          <w:trHeight w:val="382"/>
        </w:trPr>
        <w:tc>
          <w:tcPr>
            <w:cnfStyle w:val="001000000000" w:firstRow="0" w:lastRow="0" w:firstColumn="1" w:lastColumn="0" w:oddVBand="0" w:evenVBand="0" w:oddHBand="0" w:evenHBand="0" w:firstRowFirstColumn="0" w:firstRowLastColumn="0" w:lastRowFirstColumn="0" w:lastRowLastColumn="0"/>
            <w:tcW w:w="4655" w:type="dxa"/>
          </w:tcPr>
          <w:p w14:paraId="3538EA51" w14:textId="77777777" w:rsidR="008F56B3" w:rsidRPr="008F56B3" w:rsidRDefault="008F56B3" w:rsidP="008F56B3">
            <w:pPr>
              <w:spacing w:line="240" w:lineRule="auto"/>
              <w:jc w:val="center"/>
              <w:rPr>
                <w:sz w:val="24"/>
              </w:rPr>
            </w:pPr>
            <w:r w:rsidRPr="008F56B3">
              <w:rPr>
                <w:sz w:val="24"/>
              </w:rPr>
              <w:t>Waacking</w:t>
            </w:r>
          </w:p>
        </w:tc>
        <w:tc>
          <w:tcPr>
            <w:tcW w:w="10082" w:type="dxa"/>
          </w:tcPr>
          <w:p w14:paraId="63820050" w14:textId="77777777" w:rsidR="008F56B3" w:rsidRPr="008F56B3" w:rsidRDefault="008F56B3" w:rsidP="008F56B3">
            <w:pPr>
              <w:spacing w:line="240" w:lineRule="auto"/>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8F56B3">
              <w:rPr>
                <w:color w:val="000000" w:themeColor="text1"/>
                <w:sz w:val="24"/>
                <w:szCs w:val="24"/>
              </w:rPr>
              <w:t>A dance style that is recognised for its femininity, flailing arms and vogues using the arms to hit every beat in the music.</w:t>
            </w:r>
          </w:p>
        </w:tc>
      </w:tr>
    </w:tbl>
    <w:p w14:paraId="53A7759A" w14:textId="5A57851D" w:rsidR="008F56B3" w:rsidRDefault="008F56B3" w:rsidP="00564E87">
      <w:pPr>
        <w:tabs>
          <w:tab w:val="left" w:pos="5640"/>
        </w:tabs>
        <w:rPr>
          <w:rFonts w:cstheme="minorHAnsi"/>
          <w:sz w:val="16"/>
          <w:szCs w:val="16"/>
        </w:rPr>
      </w:pPr>
    </w:p>
    <w:p w14:paraId="6A9A8026" w14:textId="4433311C" w:rsidR="008F56B3" w:rsidRDefault="008F56B3" w:rsidP="00564E87">
      <w:pPr>
        <w:tabs>
          <w:tab w:val="left" w:pos="5640"/>
        </w:tabs>
        <w:rPr>
          <w:rFonts w:cstheme="minorHAnsi"/>
          <w:sz w:val="16"/>
          <w:szCs w:val="16"/>
        </w:rPr>
      </w:pPr>
    </w:p>
    <w:p w14:paraId="7AEFC9F2" w14:textId="5C2353C1" w:rsidR="008F56B3" w:rsidRDefault="008F56B3" w:rsidP="00564E87">
      <w:pPr>
        <w:tabs>
          <w:tab w:val="left" w:pos="5640"/>
        </w:tabs>
        <w:rPr>
          <w:rFonts w:cstheme="minorHAnsi"/>
          <w:sz w:val="16"/>
          <w:szCs w:val="16"/>
        </w:rPr>
      </w:pPr>
    </w:p>
    <w:p w14:paraId="52510348" w14:textId="08F7B7C7" w:rsidR="008F56B3" w:rsidRDefault="008F56B3" w:rsidP="00564E87">
      <w:pPr>
        <w:tabs>
          <w:tab w:val="left" w:pos="5640"/>
        </w:tabs>
        <w:rPr>
          <w:rFonts w:cstheme="minorHAnsi"/>
          <w:sz w:val="16"/>
          <w:szCs w:val="16"/>
        </w:rPr>
      </w:pPr>
    </w:p>
    <w:p w14:paraId="2251FFDF" w14:textId="3ED1D8CA" w:rsidR="008F56B3" w:rsidRDefault="008F56B3" w:rsidP="00564E87">
      <w:pPr>
        <w:tabs>
          <w:tab w:val="left" w:pos="5640"/>
        </w:tabs>
        <w:rPr>
          <w:rFonts w:cstheme="minorHAnsi"/>
          <w:sz w:val="16"/>
          <w:szCs w:val="16"/>
        </w:rPr>
      </w:pPr>
    </w:p>
    <w:p w14:paraId="1376A1DD" w14:textId="492C6504" w:rsidR="008F56B3" w:rsidRDefault="008F56B3" w:rsidP="00564E87">
      <w:pPr>
        <w:tabs>
          <w:tab w:val="left" w:pos="5640"/>
        </w:tabs>
        <w:rPr>
          <w:rFonts w:cstheme="minorHAnsi"/>
          <w:sz w:val="16"/>
          <w:szCs w:val="16"/>
        </w:rPr>
      </w:pPr>
    </w:p>
    <w:p w14:paraId="472C1A1A" w14:textId="01F23483" w:rsidR="008F56B3" w:rsidRDefault="008F56B3" w:rsidP="00564E87">
      <w:pPr>
        <w:tabs>
          <w:tab w:val="left" w:pos="5640"/>
        </w:tabs>
        <w:rPr>
          <w:rFonts w:cstheme="minorHAnsi"/>
          <w:sz w:val="16"/>
          <w:szCs w:val="16"/>
        </w:rPr>
      </w:pPr>
    </w:p>
    <w:p w14:paraId="43D529A1" w14:textId="63AAED7D" w:rsidR="008F56B3" w:rsidRDefault="008F56B3" w:rsidP="00564E87">
      <w:pPr>
        <w:tabs>
          <w:tab w:val="left" w:pos="5640"/>
        </w:tabs>
        <w:rPr>
          <w:rFonts w:cstheme="minorHAnsi"/>
          <w:sz w:val="16"/>
          <w:szCs w:val="16"/>
        </w:rPr>
      </w:pPr>
    </w:p>
    <w:p w14:paraId="2F65C9C0" w14:textId="6EF98F75" w:rsidR="008F56B3" w:rsidRDefault="008F56B3" w:rsidP="00564E87">
      <w:pPr>
        <w:tabs>
          <w:tab w:val="left" w:pos="5640"/>
        </w:tabs>
        <w:rPr>
          <w:rFonts w:cstheme="minorHAnsi"/>
          <w:sz w:val="16"/>
          <w:szCs w:val="16"/>
        </w:rPr>
      </w:pPr>
    </w:p>
    <w:p w14:paraId="77016AFF" w14:textId="0C729D45" w:rsidR="008F56B3" w:rsidRDefault="008F56B3" w:rsidP="00564E87">
      <w:pPr>
        <w:tabs>
          <w:tab w:val="left" w:pos="5640"/>
        </w:tabs>
        <w:rPr>
          <w:rFonts w:cstheme="minorHAnsi"/>
          <w:sz w:val="16"/>
          <w:szCs w:val="16"/>
        </w:rPr>
      </w:pPr>
    </w:p>
    <w:p w14:paraId="24081172" w14:textId="649210CA" w:rsidR="008F56B3" w:rsidRDefault="008F56B3" w:rsidP="00564E87">
      <w:pPr>
        <w:tabs>
          <w:tab w:val="left" w:pos="5640"/>
        </w:tabs>
        <w:rPr>
          <w:rFonts w:cstheme="minorHAnsi"/>
          <w:sz w:val="16"/>
          <w:szCs w:val="16"/>
        </w:rPr>
      </w:pPr>
    </w:p>
    <w:p w14:paraId="529AEF12" w14:textId="1CD26FA4" w:rsidR="008F56B3" w:rsidRDefault="008F56B3" w:rsidP="00564E87">
      <w:pPr>
        <w:tabs>
          <w:tab w:val="left" w:pos="5640"/>
        </w:tabs>
        <w:rPr>
          <w:rFonts w:cstheme="minorHAnsi"/>
          <w:sz w:val="16"/>
          <w:szCs w:val="16"/>
        </w:rPr>
      </w:pPr>
    </w:p>
    <w:p w14:paraId="5011A1D9" w14:textId="4F7ACF4F" w:rsidR="008F56B3" w:rsidRDefault="008F56B3" w:rsidP="00564E87">
      <w:pPr>
        <w:tabs>
          <w:tab w:val="left" w:pos="5640"/>
        </w:tabs>
        <w:rPr>
          <w:rFonts w:cstheme="minorHAnsi"/>
          <w:sz w:val="16"/>
          <w:szCs w:val="16"/>
        </w:rPr>
      </w:pPr>
    </w:p>
    <w:p w14:paraId="356FDC7F" w14:textId="77777777" w:rsidR="008F56B3" w:rsidRDefault="008F56B3" w:rsidP="00564E87">
      <w:pPr>
        <w:tabs>
          <w:tab w:val="left" w:pos="5640"/>
        </w:tabs>
        <w:rPr>
          <w:rFonts w:cstheme="minorHAnsi"/>
          <w:sz w:val="16"/>
          <w:szCs w:val="16"/>
        </w:rPr>
      </w:pPr>
      <w:bookmarkStart w:id="0" w:name="_GoBack"/>
      <w:bookmarkEnd w:id="0"/>
    </w:p>
    <w:p w14:paraId="170F3141" w14:textId="3CE13BC4" w:rsidR="005A0132" w:rsidRDefault="005A0132" w:rsidP="00564E87">
      <w:pPr>
        <w:tabs>
          <w:tab w:val="left" w:pos="5640"/>
        </w:tabs>
        <w:rPr>
          <w:rFonts w:cstheme="minorHAnsi"/>
          <w:sz w:val="16"/>
          <w:szCs w:val="16"/>
        </w:rPr>
      </w:pPr>
    </w:p>
    <w:p w14:paraId="27BEAE0A" w14:textId="59277552" w:rsidR="005A0132" w:rsidRDefault="005A0132" w:rsidP="00564E87">
      <w:pPr>
        <w:tabs>
          <w:tab w:val="left" w:pos="5640"/>
        </w:tabs>
        <w:rPr>
          <w:rFonts w:cstheme="minorHAnsi"/>
          <w:sz w:val="16"/>
          <w:szCs w:val="16"/>
        </w:rPr>
      </w:pPr>
    </w:p>
    <w:p w14:paraId="59CCB3C3" w14:textId="77777777" w:rsidR="005A0132" w:rsidRPr="00ED2C1C" w:rsidRDefault="005A0132" w:rsidP="00564E87">
      <w:pPr>
        <w:tabs>
          <w:tab w:val="left" w:pos="5640"/>
        </w:tabs>
        <w:rPr>
          <w:rFonts w:cstheme="minorHAnsi"/>
          <w:sz w:val="16"/>
          <w:szCs w:val="16"/>
        </w:rPr>
      </w:pPr>
    </w:p>
    <w:sectPr w:rsidR="005A0132" w:rsidRPr="00ED2C1C" w:rsidSect="008B4644">
      <w:headerReference w:type="default" r:id="rId27"/>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A7FE3" w:rsidRDefault="00BA7FE3" w:rsidP="00603867">
      <w:pPr>
        <w:spacing w:after="0" w:line="240" w:lineRule="auto"/>
      </w:pPr>
      <w:r>
        <w:separator/>
      </w:r>
    </w:p>
  </w:endnote>
  <w:endnote w:type="continuationSeparator" w:id="0">
    <w:p w14:paraId="19EA12EA" w14:textId="77777777" w:rsidR="00BA7FE3" w:rsidRDefault="00BA7FE3"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A7FE3" w:rsidRDefault="00BA7FE3" w:rsidP="00603867">
      <w:pPr>
        <w:spacing w:after="0" w:line="240" w:lineRule="auto"/>
      </w:pPr>
      <w:r>
        <w:separator/>
      </w:r>
    </w:p>
  </w:footnote>
  <w:footnote w:type="continuationSeparator" w:id="0">
    <w:p w14:paraId="78D0181A" w14:textId="77777777" w:rsidR="00BA7FE3" w:rsidRDefault="00BA7FE3"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A7FE3" w:rsidRDefault="00BA7FE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BA5675C"/>
    <w:multiLevelType w:val="hybridMultilevel"/>
    <w:tmpl w:val="E90C0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D2E9E"/>
    <w:multiLevelType w:val="hybridMultilevel"/>
    <w:tmpl w:val="5022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7E3"/>
    <w:multiLevelType w:val="hybridMultilevel"/>
    <w:tmpl w:val="A0A0C98A"/>
    <w:lvl w:ilvl="0" w:tplc="08090001">
      <w:start w:val="1"/>
      <w:numFmt w:val="bullet"/>
      <w:lvlText w:val=""/>
      <w:lvlJc w:val="left"/>
      <w:pPr>
        <w:ind w:left="720" w:hanging="360"/>
      </w:pPr>
      <w:rPr>
        <w:rFonts w:ascii="Symbol" w:hAnsi="Symbol" w:hint="default"/>
      </w:rPr>
    </w:lvl>
    <w:lvl w:ilvl="1" w:tplc="2DC89FF6">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265D4"/>
    <w:multiLevelType w:val="hybridMultilevel"/>
    <w:tmpl w:val="6236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337DD"/>
    <w:multiLevelType w:val="hybridMultilevel"/>
    <w:tmpl w:val="A88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B51D2"/>
    <w:multiLevelType w:val="hybridMultilevel"/>
    <w:tmpl w:val="396A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75FB"/>
    <w:multiLevelType w:val="hybridMultilevel"/>
    <w:tmpl w:val="D44A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E2E31"/>
    <w:multiLevelType w:val="hybridMultilevel"/>
    <w:tmpl w:val="966E69F2"/>
    <w:lvl w:ilvl="0" w:tplc="08090001">
      <w:start w:val="1"/>
      <w:numFmt w:val="bullet"/>
      <w:lvlText w:val=""/>
      <w:lvlJc w:val="left"/>
      <w:pPr>
        <w:ind w:left="720" w:hanging="360"/>
      </w:pPr>
      <w:rPr>
        <w:rFonts w:ascii="Symbol" w:hAnsi="Symbol" w:hint="default"/>
      </w:rPr>
    </w:lvl>
    <w:lvl w:ilvl="1" w:tplc="A2366954">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A3526"/>
    <w:multiLevelType w:val="hybridMultilevel"/>
    <w:tmpl w:val="4338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D2393"/>
    <w:multiLevelType w:val="hybridMultilevel"/>
    <w:tmpl w:val="77D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1934"/>
    <w:multiLevelType w:val="hybridMultilevel"/>
    <w:tmpl w:val="5096E2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453C6"/>
    <w:multiLevelType w:val="hybridMultilevel"/>
    <w:tmpl w:val="38929AAE"/>
    <w:lvl w:ilvl="0" w:tplc="8C9E2424">
      <w:start w:val="1"/>
      <w:numFmt w:val="decimal"/>
      <w:lvlText w:val="%1."/>
      <w:lvlJc w:val="left"/>
      <w:pPr>
        <w:tabs>
          <w:tab w:val="num" w:pos="720"/>
        </w:tabs>
        <w:ind w:left="720" w:hanging="360"/>
      </w:pPr>
    </w:lvl>
    <w:lvl w:ilvl="1" w:tplc="FF0062D8" w:tentative="1">
      <w:start w:val="1"/>
      <w:numFmt w:val="decimal"/>
      <w:lvlText w:val="%2."/>
      <w:lvlJc w:val="left"/>
      <w:pPr>
        <w:tabs>
          <w:tab w:val="num" w:pos="1440"/>
        </w:tabs>
        <w:ind w:left="1440" w:hanging="360"/>
      </w:pPr>
    </w:lvl>
    <w:lvl w:ilvl="2" w:tplc="733C4B12" w:tentative="1">
      <w:start w:val="1"/>
      <w:numFmt w:val="decimal"/>
      <w:lvlText w:val="%3."/>
      <w:lvlJc w:val="left"/>
      <w:pPr>
        <w:tabs>
          <w:tab w:val="num" w:pos="2160"/>
        </w:tabs>
        <w:ind w:left="2160" w:hanging="360"/>
      </w:pPr>
    </w:lvl>
    <w:lvl w:ilvl="3" w:tplc="50CC09EE" w:tentative="1">
      <w:start w:val="1"/>
      <w:numFmt w:val="decimal"/>
      <w:lvlText w:val="%4."/>
      <w:lvlJc w:val="left"/>
      <w:pPr>
        <w:tabs>
          <w:tab w:val="num" w:pos="2880"/>
        </w:tabs>
        <w:ind w:left="2880" w:hanging="360"/>
      </w:pPr>
    </w:lvl>
    <w:lvl w:ilvl="4" w:tplc="34FC2334" w:tentative="1">
      <w:start w:val="1"/>
      <w:numFmt w:val="decimal"/>
      <w:lvlText w:val="%5."/>
      <w:lvlJc w:val="left"/>
      <w:pPr>
        <w:tabs>
          <w:tab w:val="num" w:pos="3600"/>
        </w:tabs>
        <w:ind w:left="3600" w:hanging="360"/>
      </w:pPr>
    </w:lvl>
    <w:lvl w:ilvl="5" w:tplc="FF98F3FE" w:tentative="1">
      <w:start w:val="1"/>
      <w:numFmt w:val="decimal"/>
      <w:lvlText w:val="%6."/>
      <w:lvlJc w:val="left"/>
      <w:pPr>
        <w:tabs>
          <w:tab w:val="num" w:pos="4320"/>
        </w:tabs>
        <w:ind w:left="4320" w:hanging="360"/>
      </w:pPr>
    </w:lvl>
    <w:lvl w:ilvl="6" w:tplc="125CB682" w:tentative="1">
      <w:start w:val="1"/>
      <w:numFmt w:val="decimal"/>
      <w:lvlText w:val="%7."/>
      <w:lvlJc w:val="left"/>
      <w:pPr>
        <w:tabs>
          <w:tab w:val="num" w:pos="5040"/>
        </w:tabs>
        <w:ind w:left="5040" w:hanging="360"/>
      </w:pPr>
    </w:lvl>
    <w:lvl w:ilvl="7" w:tplc="2C12F778" w:tentative="1">
      <w:start w:val="1"/>
      <w:numFmt w:val="decimal"/>
      <w:lvlText w:val="%8."/>
      <w:lvlJc w:val="left"/>
      <w:pPr>
        <w:tabs>
          <w:tab w:val="num" w:pos="5760"/>
        </w:tabs>
        <w:ind w:left="5760" w:hanging="360"/>
      </w:pPr>
    </w:lvl>
    <w:lvl w:ilvl="8" w:tplc="61988D82" w:tentative="1">
      <w:start w:val="1"/>
      <w:numFmt w:val="decimal"/>
      <w:lvlText w:val="%9."/>
      <w:lvlJc w:val="left"/>
      <w:pPr>
        <w:tabs>
          <w:tab w:val="num" w:pos="6480"/>
        </w:tabs>
        <w:ind w:left="6480" w:hanging="360"/>
      </w:pPr>
    </w:lvl>
  </w:abstractNum>
  <w:abstractNum w:abstractNumId="13" w15:restartNumberingAfterBreak="0">
    <w:nsid w:val="389032B7"/>
    <w:multiLevelType w:val="hybridMultilevel"/>
    <w:tmpl w:val="B27010D4"/>
    <w:lvl w:ilvl="0" w:tplc="10EECA78">
      <w:start w:val="1"/>
      <w:numFmt w:val="decimal"/>
      <w:lvlText w:val="%1."/>
      <w:lvlJc w:val="left"/>
      <w:pPr>
        <w:tabs>
          <w:tab w:val="num" w:pos="720"/>
        </w:tabs>
        <w:ind w:left="720" w:hanging="360"/>
      </w:pPr>
    </w:lvl>
    <w:lvl w:ilvl="1" w:tplc="E3282286" w:tentative="1">
      <w:start w:val="1"/>
      <w:numFmt w:val="decimal"/>
      <w:lvlText w:val="%2."/>
      <w:lvlJc w:val="left"/>
      <w:pPr>
        <w:tabs>
          <w:tab w:val="num" w:pos="1440"/>
        </w:tabs>
        <w:ind w:left="1440" w:hanging="360"/>
      </w:pPr>
    </w:lvl>
    <w:lvl w:ilvl="2" w:tplc="F864B69C" w:tentative="1">
      <w:start w:val="1"/>
      <w:numFmt w:val="decimal"/>
      <w:lvlText w:val="%3."/>
      <w:lvlJc w:val="left"/>
      <w:pPr>
        <w:tabs>
          <w:tab w:val="num" w:pos="2160"/>
        </w:tabs>
        <w:ind w:left="2160" w:hanging="360"/>
      </w:pPr>
    </w:lvl>
    <w:lvl w:ilvl="3" w:tplc="2DC8BA52" w:tentative="1">
      <w:start w:val="1"/>
      <w:numFmt w:val="decimal"/>
      <w:lvlText w:val="%4."/>
      <w:lvlJc w:val="left"/>
      <w:pPr>
        <w:tabs>
          <w:tab w:val="num" w:pos="2880"/>
        </w:tabs>
        <w:ind w:left="2880" w:hanging="360"/>
      </w:pPr>
    </w:lvl>
    <w:lvl w:ilvl="4" w:tplc="6134A2A2" w:tentative="1">
      <w:start w:val="1"/>
      <w:numFmt w:val="decimal"/>
      <w:lvlText w:val="%5."/>
      <w:lvlJc w:val="left"/>
      <w:pPr>
        <w:tabs>
          <w:tab w:val="num" w:pos="3600"/>
        </w:tabs>
        <w:ind w:left="3600" w:hanging="360"/>
      </w:pPr>
    </w:lvl>
    <w:lvl w:ilvl="5" w:tplc="BA40AAB6" w:tentative="1">
      <w:start w:val="1"/>
      <w:numFmt w:val="decimal"/>
      <w:lvlText w:val="%6."/>
      <w:lvlJc w:val="left"/>
      <w:pPr>
        <w:tabs>
          <w:tab w:val="num" w:pos="4320"/>
        </w:tabs>
        <w:ind w:left="4320" w:hanging="360"/>
      </w:pPr>
    </w:lvl>
    <w:lvl w:ilvl="6" w:tplc="B298275C" w:tentative="1">
      <w:start w:val="1"/>
      <w:numFmt w:val="decimal"/>
      <w:lvlText w:val="%7."/>
      <w:lvlJc w:val="left"/>
      <w:pPr>
        <w:tabs>
          <w:tab w:val="num" w:pos="5040"/>
        </w:tabs>
        <w:ind w:left="5040" w:hanging="360"/>
      </w:pPr>
    </w:lvl>
    <w:lvl w:ilvl="7" w:tplc="7B8E6C30" w:tentative="1">
      <w:start w:val="1"/>
      <w:numFmt w:val="decimal"/>
      <w:lvlText w:val="%8."/>
      <w:lvlJc w:val="left"/>
      <w:pPr>
        <w:tabs>
          <w:tab w:val="num" w:pos="5760"/>
        </w:tabs>
        <w:ind w:left="5760" w:hanging="360"/>
      </w:pPr>
    </w:lvl>
    <w:lvl w:ilvl="8" w:tplc="D63C74E2" w:tentative="1">
      <w:start w:val="1"/>
      <w:numFmt w:val="decimal"/>
      <w:lvlText w:val="%9."/>
      <w:lvlJc w:val="left"/>
      <w:pPr>
        <w:tabs>
          <w:tab w:val="num" w:pos="6480"/>
        </w:tabs>
        <w:ind w:left="6480" w:hanging="360"/>
      </w:pPr>
    </w:lvl>
  </w:abstractNum>
  <w:abstractNum w:abstractNumId="14" w15:restartNumberingAfterBreak="0">
    <w:nsid w:val="3A767EB9"/>
    <w:multiLevelType w:val="hybridMultilevel"/>
    <w:tmpl w:val="8DD0C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4B0E9E"/>
    <w:multiLevelType w:val="hybridMultilevel"/>
    <w:tmpl w:val="DB084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D26FD"/>
    <w:multiLevelType w:val="hybridMultilevel"/>
    <w:tmpl w:val="359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60497"/>
    <w:multiLevelType w:val="hybridMultilevel"/>
    <w:tmpl w:val="915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A78F2"/>
    <w:multiLevelType w:val="hybridMultilevel"/>
    <w:tmpl w:val="771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D5942"/>
    <w:multiLevelType w:val="hybridMultilevel"/>
    <w:tmpl w:val="B07C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45ABC"/>
    <w:multiLevelType w:val="hybridMultilevel"/>
    <w:tmpl w:val="590A3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1C5AFE"/>
    <w:multiLevelType w:val="hybridMultilevel"/>
    <w:tmpl w:val="F4BA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EA4A9D"/>
    <w:multiLevelType w:val="hybridMultilevel"/>
    <w:tmpl w:val="5AA2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56B1F"/>
    <w:multiLevelType w:val="hybridMultilevel"/>
    <w:tmpl w:val="99AA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B1FF7"/>
    <w:multiLevelType w:val="hybridMultilevel"/>
    <w:tmpl w:val="18B65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3"/>
  </w:num>
  <w:num w:numId="3">
    <w:abstractNumId w:val="3"/>
  </w:num>
  <w:num w:numId="4">
    <w:abstractNumId w:val="10"/>
  </w:num>
  <w:num w:numId="5">
    <w:abstractNumId w:val="8"/>
  </w:num>
  <w:num w:numId="6">
    <w:abstractNumId w:val="5"/>
  </w:num>
  <w:num w:numId="7">
    <w:abstractNumId w:val="18"/>
  </w:num>
  <w:num w:numId="8">
    <w:abstractNumId w:val="6"/>
  </w:num>
  <w:num w:numId="9">
    <w:abstractNumId w:val="7"/>
  </w:num>
  <w:num w:numId="10">
    <w:abstractNumId w:val="22"/>
  </w:num>
  <w:num w:numId="11">
    <w:abstractNumId w:val="16"/>
  </w:num>
  <w:num w:numId="12">
    <w:abstractNumId w:val="4"/>
  </w:num>
  <w:num w:numId="13">
    <w:abstractNumId w:val="19"/>
  </w:num>
  <w:num w:numId="14">
    <w:abstractNumId w:val="9"/>
  </w:num>
  <w:num w:numId="15">
    <w:abstractNumId w:val="15"/>
  </w:num>
  <w:num w:numId="16">
    <w:abstractNumId w:val="13"/>
  </w:num>
  <w:num w:numId="17">
    <w:abstractNumId w:val="20"/>
  </w:num>
  <w:num w:numId="18">
    <w:abstractNumId w:val="1"/>
  </w:num>
  <w:num w:numId="19">
    <w:abstractNumId w:val="2"/>
  </w:num>
  <w:num w:numId="20">
    <w:abstractNumId w:val="17"/>
  </w:num>
  <w:num w:numId="21">
    <w:abstractNumId w:val="24"/>
  </w:num>
  <w:num w:numId="22">
    <w:abstractNumId w:val="14"/>
  </w:num>
  <w:num w:numId="23">
    <w:abstractNumId w:val="21"/>
  </w:num>
  <w:num w:numId="24">
    <w:abstractNumId w:val="12"/>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C7705"/>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0305"/>
    <w:rsid w:val="001C10D7"/>
    <w:rsid w:val="001C44A9"/>
    <w:rsid w:val="001C55D7"/>
    <w:rsid w:val="001C6DD7"/>
    <w:rsid w:val="001C7D72"/>
    <w:rsid w:val="001D09A5"/>
    <w:rsid w:val="001D28BF"/>
    <w:rsid w:val="001D3478"/>
    <w:rsid w:val="001D40D1"/>
    <w:rsid w:val="001E2C10"/>
    <w:rsid w:val="001E7980"/>
    <w:rsid w:val="001F0E95"/>
    <w:rsid w:val="001F1E41"/>
    <w:rsid w:val="001F4605"/>
    <w:rsid w:val="002028B4"/>
    <w:rsid w:val="002037FB"/>
    <w:rsid w:val="002135D5"/>
    <w:rsid w:val="00214AEE"/>
    <w:rsid w:val="00220166"/>
    <w:rsid w:val="00220380"/>
    <w:rsid w:val="00231BD2"/>
    <w:rsid w:val="00234231"/>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C52FF"/>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63D5"/>
    <w:rsid w:val="00347811"/>
    <w:rsid w:val="003532AE"/>
    <w:rsid w:val="00354B8D"/>
    <w:rsid w:val="00355504"/>
    <w:rsid w:val="00356262"/>
    <w:rsid w:val="00360287"/>
    <w:rsid w:val="00361E84"/>
    <w:rsid w:val="00362F44"/>
    <w:rsid w:val="00381820"/>
    <w:rsid w:val="00383155"/>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465A"/>
    <w:rsid w:val="00457913"/>
    <w:rsid w:val="00457ED9"/>
    <w:rsid w:val="004721A2"/>
    <w:rsid w:val="0047384D"/>
    <w:rsid w:val="00475A33"/>
    <w:rsid w:val="00486F1B"/>
    <w:rsid w:val="0048776B"/>
    <w:rsid w:val="00491F30"/>
    <w:rsid w:val="004963D2"/>
    <w:rsid w:val="004964B5"/>
    <w:rsid w:val="0049660F"/>
    <w:rsid w:val="004A1A3C"/>
    <w:rsid w:val="004A3340"/>
    <w:rsid w:val="004A41BF"/>
    <w:rsid w:val="004B3F91"/>
    <w:rsid w:val="004B476D"/>
    <w:rsid w:val="004C6506"/>
    <w:rsid w:val="004D2E2C"/>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A0132"/>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46E1"/>
    <w:rsid w:val="0060663A"/>
    <w:rsid w:val="006113FD"/>
    <w:rsid w:val="006126B5"/>
    <w:rsid w:val="0061291E"/>
    <w:rsid w:val="00612F7B"/>
    <w:rsid w:val="006136DE"/>
    <w:rsid w:val="00614330"/>
    <w:rsid w:val="00617865"/>
    <w:rsid w:val="00627D93"/>
    <w:rsid w:val="00634A4B"/>
    <w:rsid w:val="00635A32"/>
    <w:rsid w:val="0064533A"/>
    <w:rsid w:val="0064581A"/>
    <w:rsid w:val="00650992"/>
    <w:rsid w:val="00653B4C"/>
    <w:rsid w:val="00656F7C"/>
    <w:rsid w:val="006603DE"/>
    <w:rsid w:val="00662ADD"/>
    <w:rsid w:val="00667935"/>
    <w:rsid w:val="0067368F"/>
    <w:rsid w:val="006736A9"/>
    <w:rsid w:val="00676323"/>
    <w:rsid w:val="006771B6"/>
    <w:rsid w:val="00681876"/>
    <w:rsid w:val="00682833"/>
    <w:rsid w:val="00690EA3"/>
    <w:rsid w:val="00693E51"/>
    <w:rsid w:val="00697569"/>
    <w:rsid w:val="006A499A"/>
    <w:rsid w:val="006A53B5"/>
    <w:rsid w:val="006A7102"/>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26222"/>
    <w:rsid w:val="007349E8"/>
    <w:rsid w:val="00736E84"/>
    <w:rsid w:val="00737B22"/>
    <w:rsid w:val="007419B7"/>
    <w:rsid w:val="00751A13"/>
    <w:rsid w:val="0075781A"/>
    <w:rsid w:val="00761354"/>
    <w:rsid w:val="00761B15"/>
    <w:rsid w:val="00763A75"/>
    <w:rsid w:val="00766BDC"/>
    <w:rsid w:val="0076789D"/>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2DC8"/>
    <w:rsid w:val="008435B0"/>
    <w:rsid w:val="008502CE"/>
    <w:rsid w:val="00851BC2"/>
    <w:rsid w:val="00853F13"/>
    <w:rsid w:val="0085711F"/>
    <w:rsid w:val="00857156"/>
    <w:rsid w:val="008612F6"/>
    <w:rsid w:val="00864FC2"/>
    <w:rsid w:val="00880963"/>
    <w:rsid w:val="008838E0"/>
    <w:rsid w:val="00896119"/>
    <w:rsid w:val="008A058B"/>
    <w:rsid w:val="008B184C"/>
    <w:rsid w:val="008B308F"/>
    <w:rsid w:val="008B32A1"/>
    <w:rsid w:val="008B4375"/>
    <w:rsid w:val="008B4644"/>
    <w:rsid w:val="008B7769"/>
    <w:rsid w:val="008C24EB"/>
    <w:rsid w:val="008D5073"/>
    <w:rsid w:val="008E3824"/>
    <w:rsid w:val="008E3AD5"/>
    <w:rsid w:val="008E45AC"/>
    <w:rsid w:val="008F56B3"/>
    <w:rsid w:val="008F7FFD"/>
    <w:rsid w:val="00905FDE"/>
    <w:rsid w:val="0090733D"/>
    <w:rsid w:val="009077A2"/>
    <w:rsid w:val="00915017"/>
    <w:rsid w:val="00920A7D"/>
    <w:rsid w:val="00930E94"/>
    <w:rsid w:val="009360D4"/>
    <w:rsid w:val="0094049E"/>
    <w:rsid w:val="00940669"/>
    <w:rsid w:val="00940A76"/>
    <w:rsid w:val="00944D7C"/>
    <w:rsid w:val="00945F31"/>
    <w:rsid w:val="009521C7"/>
    <w:rsid w:val="00952A44"/>
    <w:rsid w:val="00960F39"/>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6D52"/>
    <w:rsid w:val="009B29EF"/>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1B21"/>
    <w:rsid w:val="00A2220D"/>
    <w:rsid w:val="00A26BB3"/>
    <w:rsid w:val="00A273A4"/>
    <w:rsid w:val="00A3605D"/>
    <w:rsid w:val="00A45161"/>
    <w:rsid w:val="00A51CAA"/>
    <w:rsid w:val="00A523F1"/>
    <w:rsid w:val="00A52AB7"/>
    <w:rsid w:val="00A52D8D"/>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A7FE3"/>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06BE"/>
    <w:rsid w:val="00C809F3"/>
    <w:rsid w:val="00C81593"/>
    <w:rsid w:val="00C93C50"/>
    <w:rsid w:val="00C9714B"/>
    <w:rsid w:val="00CA4172"/>
    <w:rsid w:val="00CA43DB"/>
    <w:rsid w:val="00CA65B8"/>
    <w:rsid w:val="00CC37A1"/>
    <w:rsid w:val="00CD08E4"/>
    <w:rsid w:val="00CD1A24"/>
    <w:rsid w:val="00CD3CC0"/>
    <w:rsid w:val="00CE3A9A"/>
    <w:rsid w:val="00CE7F1D"/>
    <w:rsid w:val="00CF00F4"/>
    <w:rsid w:val="00CF56AB"/>
    <w:rsid w:val="00CF64F1"/>
    <w:rsid w:val="00D03504"/>
    <w:rsid w:val="00D10F19"/>
    <w:rsid w:val="00D12E03"/>
    <w:rsid w:val="00D14F45"/>
    <w:rsid w:val="00D1543D"/>
    <w:rsid w:val="00D15D2E"/>
    <w:rsid w:val="00D26669"/>
    <w:rsid w:val="00D36D7A"/>
    <w:rsid w:val="00D40C67"/>
    <w:rsid w:val="00D517F7"/>
    <w:rsid w:val="00D65126"/>
    <w:rsid w:val="00D74E9E"/>
    <w:rsid w:val="00D75FB3"/>
    <w:rsid w:val="00D77F42"/>
    <w:rsid w:val="00D80C66"/>
    <w:rsid w:val="00D85038"/>
    <w:rsid w:val="00D857A5"/>
    <w:rsid w:val="00D92087"/>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6F7B"/>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35E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customStyle="1" w:styleId="Default">
    <w:name w:val="Default"/>
    <w:rsid w:val="0023423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34231"/>
    <w:rPr>
      <w:b/>
      <w:bCs/>
    </w:rPr>
  </w:style>
  <w:style w:type="table" w:styleId="GridTable1Light-Accent5">
    <w:name w:val="Grid Table 1 Light Accent 5"/>
    <w:basedOn w:val="TableNormal"/>
    <w:uiPriority w:val="46"/>
    <w:rsid w:val="008F56B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796">
      <w:bodyDiv w:val="1"/>
      <w:marLeft w:val="0"/>
      <w:marRight w:val="0"/>
      <w:marTop w:val="0"/>
      <w:marBottom w:val="0"/>
      <w:divBdr>
        <w:top w:val="none" w:sz="0" w:space="0" w:color="auto"/>
        <w:left w:val="none" w:sz="0" w:space="0" w:color="auto"/>
        <w:bottom w:val="none" w:sz="0" w:space="0" w:color="auto"/>
        <w:right w:val="none" w:sz="0" w:space="0" w:color="auto"/>
      </w:divBdr>
    </w:div>
    <w:div w:id="240523645">
      <w:bodyDiv w:val="1"/>
      <w:marLeft w:val="0"/>
      <w:marRight w:val="0"/>
      <w:marTop w:val="0"/>
      <w:marBottom w:val="0"/>
      <w:divBdr>
        <w:top w:val="none" w:sz="0" w:space="0" w:color="auto"/>
        <w:left w:val="none" w:sz="0" w:space="0" w:color="auto"/>
        <w:bottom w:val="none" w:sz="0" w:space="0" w:color="auto"/>
        <w:right w:val="none" w:sz="0" w:space="0" w:color="auto"/>
      </w:divBdr>
      <w:divsChild>
        <w:div w:id="889536229">
          <w:marLeft w:val="360"/>
          <w:marRight w:val="0"/>
          <w:marTop w:val="0"/>
          <w:marBottom w:val="0"/>
          <w:divBdr>
            <w:top w:val="none" w:sz="0" w:space="0" w:color="auto"/>
            <w:left w:val="none" w:sz="0" w:space="0" w:color="auto"/>
            <w:bottom w:val="none" w:sz="0" w:space="0" w:color="auto"/>
            <w:right w:val="none" w:sz="0" w:space="0" w:color="auto"/>
          </w:divBdr>
        </w:div>
        <w:div w:id="5641552">
          <w:marLeft w:val="360"/>
          <w:marRight w:val="0"/>
          <w:marTop w:val="0"/>
          <w:marBottom w:val="0"/>
          <w:divBdr>
            <w:top w:val="none" w:sz="0" w:space="0" w:color="auto"/>
            <w:left w:val="none" w:sz="0" w:space="0" w:color="auto"/>
            <w:bottom w:val="none" w:sz="0" w:space="0" w:color="auto"/>
            <w:right w:val="none" w:sz="0" w:space="0" w:color="auto"/>
          </w:divBdr>
        </w:div>
        <w:div w:id="1001590090">
          <w:marLeft w:val="360"/>
          <w:marRight w:val="0"/>
          <w:marTop w:val="0"/>
          <w:marBottom w:val="0"/>
          <w:divBdr>
            <w:top w:val="none" w:sz="0" w:space="0" w:color="auto"/>
            <w:left w:val="none" w:sz="0" w:space="0" w:color="auto"/>
            <w:bottom w:val="none" w:sz="0" w:space="0" w:color="auto"/>
            <w:right w:val="none" w:sz="0" w:space="0" w:color="auto"/>
          </w:divBdr>
        </w:div>
        <w:div w:id="1155873902">
          <w:marLeft w:val="360"/>
          <w:marRight w:val="0"/>
          <w:marTop w:val="0"/>
          <w:marBottom w:val="0"/>
          <w:divBdr>
            <w:top w:val="none" w:sz="0" w:space="0" w:color="auto"/>
            <w:left w:val="none" w:sz="0" w:space="0" w:color="auto"/>
            <w:bottom w:val="none" w:sz="0" w:space="0" w:color="auto"/>
            <w:right w:val="none" w:sz="0" w:space="0" w:color="auto"/>
          </w:divBdr>
        </w:div>
        <w:div w:id="980882617">
          <w:marLeft w:val="360"/>
          <w:marRight w:val="0"/>
          <w:marTop w:val="0"/>
          <w:marBottom w:val="0"/>
          <w:divBdr>
            <w:top w:val="none" w:sz="0" w:space="0" w:color="auto"/>
            <w:left w:val="none" w:sz="0" w:space="0" w:color="auto"/>
            <w:bottom w:val="none" w:sz="0" w:space="0" w:color="auto"/>
            <w:right w:val="none" w:sz="0" w:space="0" w:color="auto"/>
          </w:divBdr>
        </w:div>
      </w:divsChild>
    </w:div>
    <w:div w:id="311831045">
      <w:bodyDiv w:val="1"/>
      <w:marLeft w:val="0"/>
      <w:marRight w:val="0"/>
      <w:marTop w:val="0"/>
      <w:marBottom w:val="0"/>
      <w:divBdr>
        <w:top w:val="none" w:sz="0" w:space="0" w:color="auto"/>
        <w:left w:val="none" w:sz="0" w:space="0" w:color="auto"/>
        <w:bottom w:val="none" w:sz="0" w:space="0" w:color="auto"/>
        <w:right w:val="none" w:sz="0" w:space="0" w:color="auto"/>
      </w:divBdr>
      <w:divsChild>
        <w:div w:id="1034617944">
          <w:marLeft w:val="360"/>
          <w:marRight w:val="0"/>
          <w:marTop w:val="0"/>
          <w:marBottom w:val="0"/>
          <w:divBdr>
            <w:top w:val="none" w:sz="0" w:space="0" w:color="auto"/>
            <w:left w:val="none" w:sz="0" w:space="0" w:color="auto"/>
            <w:bottom w:val="none" w:sz="0" w:space="0" w:color="auto"/>
            <w:right w:val="none" w:sz="0" w:space="0" w:color="auto"/>
          </w:divBdr>
        </w:div>
        <w:div w:id="1781680163">
          <w:marLeft w:val="360"/>
          <w:marRight w:val="0"/>
          <w:marTop w:val="0"/>
          <w:marBottom w:val="0"/>
          <w:divBdr>
            <w:top w:val="none" w:sz="0" w:space="0" w:color="auto"/>
            <w:left w:val="none" w:sz="0" w:space="0" w:color="auto"/>
            <w:bottom w:val="none" w:sz="0" w:space="0" w:color="auto"/>
            <w:right w:val="none" w:sz="0" w:space="0" w:color="auto"/>
          </w:divBdr>
        </w:div>
        <w:div w:id="219098562">
          <w:marLeft w:val="360"/>
          <w:marRight w:val="0"/>
          <w:marTop w:val="0"/>
          <w:marBottom w:val="0"/>
          <w:divBdr>
            <w:top w:val="none" w:sz="0" w:space="0" w:color="auto"/>
            <w:left w:val="none" w:sz="0" w:space="0" w:color="auto"/>
            <w:bottom w:val="none" w:sz="0" w:space="0" w:color="auto"/>
            <w:right w:val="none" w:sz="0" w:space="0" w:color="auto"/>
          </w:divBdr>
        </w:div>
        <w:div w:id="1050616359">
          <w:marLeft w:val="360"/>
          <w:marRight w:val="0"/>
          <w:marTop w:val="0"/>
          <w:marBottom w:val="0"/>
          <w:divBdr>
            <w:top w:val="none" w:sz="0" w:space="0" w:color="auto"/>
            <w:left w:val="none" w:sz="0" w:space="0" w:color="auto"/>
            <w:bottom w:val="none" w:sz="0" w:space="0" w:color="auto"/>
            <w:right w:val="none" w:sz="0" w:space="0" w:color="auto"/>
          </w:divBdr>
        </w:div>
        <w:div w:id="131679244">
          <w:marLeft w:val="360"/>
          <w:marRight w:val="0"/>
          <w:marTop w:val="0"/>
          <w:marBottom w:val="0"/>
          <w:divBdr>
            <w:top w:val="none" w:sz="0" w:space="0" w:color="auto"/>
            <w:left w:val="none" w:sz="0" w:space="0" w:color="auto"/>
            <w:bottom w:val="none" w:sz="0" w:space="0" w:color="auto"/>
            <w:right w:val="none" w:sz="0" w:space="0" w:color="auto"/>
          </w:divBdr>
        </w:div>
      </w:divsChild>
    </w:div>
    <w:div w:id="343823868">
      <w:bodyDiv w:val="1"/>
      <w:marLeft w:val="0"/>
      <w:marRight w:val="0"/>
      <w:marTop w:val="0"/>
      <w:marBottom w:val="0"/>
      <w:divBdr>
        <w:top w:val="none" w:sz="0" w:space="0" w:color="auto"/>
        <w:left w:val="none" w:sz="0" w:space="0" w:color="auto"/>
        <w:bottom w:val="none" w:sz="0" w:space="0" w:color="auto"/>
        <w:right w:val="none" w:sz="0" w:space="0" w:color="auto"/>
      </w:divBdr>
      <w:divsChild>
        <w:div w:id="1095831240">
          <w:marLeft w:val="360"/>
          <w:marRight w:val="0"/>
          <w:marTop w:val="0"/>
          <w:marBottom w:val="0"/>
          <w:divBdr>
            <w:top w:val="none" w:sz="0" w:space="0" w:color="auto"/>
            <w:left w:val="none" w:sz="0" w:space="0" w:color="auto"/>
            <w:bottom w:val="none" w:sz="0" w:space="0" w:color="auto"/>
            <w:right w:val="none" w:sz="0" w:space="0" w:color="auto"/>
          </w:divBdr>
        </w:div>
        <w:div w:id="579487799">
          <w:marLeft w:val="360"/>
          <w:marRight w:val="0"/>
          <w:marTop w:val="0"/>
          <w:marBottom w:val="0"/>
          <w:divBdr>
            <w:top w:val="none" w:sz="0" w:space="0" w:color="auto"/>
            <w:left w:val="none" w:sz="0" w:space="0" w:color="auto"/>
            <w:bottom w:val="none" w:sz="0" w:space="0" w:color="auto"/>
            <w:right w:val="none" w:sz="0" w:space="0" w:color="auto"/>
          </w:divBdr>
        </w:div>
      </w:divsChild>
    </w:div>
    <w:div w:id="446974440">
      <w:bodyDiv w:val="1"/>
      <w:marLeft w:val="0"/>
      <w:marRight w:val="0"/>
      <w:marTop w:val="0"/>
      <w:marBottom w:val="0"/>
      <w:divBdr>
        <w:top w:val="none" w:sz="0" w:space="0" w:color="auto"/>
        <w:left w:val="none" w:sz="0" w:space="0" w:color="auto"/>
        <w:bottom w:val="none" w:sz="0" w:space="0" w:color="auto"/>
        <w:right w:val="none" w:sz="0" w:space="0" w:color="auto"/>
      </w:divBdr>
      <w:divsChild>
        <w:div w:id="750927547">
          <w:marLeft w:val="547"/>
          <w:marRight w:val="0"/>
          <w:marTop w:val="0"/>
          <w:marBottom w:val="0"/>
          <w:divBdr>
            <w:top w:val="none" w:sz="0" w:space="0" w:color="auto"/>
            <w:left w:val="none" w:sz="0" w:space="0" w:color="auto"/>
            <w:bottom w:val="none" w:sz="0" w:space="0" w:color="auto"/>
            <w:right w:val="none" w:sz="0" w:space="0" w:color="auto"/>
          </w:divBdr>
        </w:div>
        <w:div w:id="2045137420">
          <w:marLeft w:val="547"/>
          <w:marRight w:val="0"/>
          <w:marTop w:val="0"/>
          <w:marBottom w:val="0"/>
          <w:divBdr>
            <w:top w:val="none" w:sz="0" w:space="0" w:color="auto"/>
            <w:left w:val="none" w:sz="0" w:space="0" w:color="auto"/>
            <w:bottom w:val="none" w:sz="0" w:space="0" w:color="auto"/>
            <w:right w:val="none" w:sz="0" w:space="0" w:color="auto"/>
          </w:divBdr>
        </w:div>
        <w:div w:id="1752315736">
          <w:marLeft w:val="547"/>
          <w:marRight w:val="0"/>
          <w:marTop w:val="0"/>
          <w:marBottom w:val="0"/>
          <w:divBdr>
            <w:top w:val="none" w:sz="0" w:space="0" w:color="auto"/>
            <w:left w:val="none" w:sz="0" w:space="0" w:color="auto"/>
            <w:bottom w:val="none" w:sz="0" w:space="0" w:color="auto"/>
            <w:right w:val="none" w:sz="0" w:space="0" w:color="auto"/>
          </w:divBdr>
        </w:div>
        <w:div w:id="551620110">
          <w:marLeft w:val="547"/>
          <w:marRight w:val="0"/>
          <w:marTop w:val="0"/>
          <w:marBottom w:val="0"/>
          <w:divBdr>
            <w:top w:val="none" w:sz="0" w:space="0" w:color="auto"/>
            <w:left w:val="none" w:sz="0" w:space="0" w:color="auto"/>
            <w:bottom w:val="none" w:sz="0" w:space="0" w:color="auto"/>
            <w:right w:val="none" w:sz="0" w:space="0" w:color="auto"/>
          </w:divBdr>
        </w:div>
        <w:div w:id="1921675871">
          <w:marLeft w:val="547"/>
          <w:marRight w:val="0"/>
          <w:marTop w:val="0"/>
          <w:marBottom w:val="0"/>
          <w:divBdr>
            <w:top w:val="none" w:sz="0" w:space="0" w:color="auto"/>
            <w:left w:val="none" w:sz="0" w:space="0" w:color="auto"/>
            <w:bottom w:val="none" w:sz="0" w:space="0" w:color="auto"/>
            <w:right w:val="none" w:sz="0" w:space="0" w:color="auto"/>
          </w:divBdr>
        </w:div>
        <w:div w:id="327709146">
          <w:marLeft w:val="547"/>
          <w:marRight w:val="0"/>
          <w:marTop w:val="0"/>
          <w:marBottom w:val="0"/>
          <w:divBdr>
            <w:top w:val="none" w:sz="0" w:space="0" w:color="auto"/>
            <w:left w:val="none" w:sz="0" w:space="0" w:color="auto"/>
            <w:bottom w:val="none" w:sz="0" w:space="0" w:color="auto"/>
            <w:right w:val="none" w:sz="0" w:space="0" w:color="auto"/>
          </w:divBdr>
        </w:div>
        <w:div w:id="54860449">
          <w:marLeft w:val="547"/>
          <w:marRight w:val="0"/>
          <w:marTop w:val="0"/>
          <w:marBottom w:val="0"/>
          <w:divBdr>
            <w:top w:val="none" w:sz="0" w:space="0" w:color="auto"/>
            <w:left w:val="none" w:sz="0" w:space="0" w:color="auto"/>
            <w:bottom w:val="none" w:sz="0" w:space="0" w:color="auto"/>
            <w:right w:val="none" w:sz="0" w:space="0" w:color="auto"/>
          </w:divBdr>
        </w:div>
      </w:divsChild>
    </w:div>
    <w:div w:id="454566488">
      <w:bodyDiv w:val="1"/>
      <w:marLeft w:val="0"/>
      <w:marRight w:val="0"/>
      <w:marTop w:val="0"/>
      <w:marBottom w:val="0"/>
      <w:divBdr>
        <w:top w:val="none" w:sz="0" w:space="0" w:color="auto"/>
        <w:left w:val="none" w:sz="0" w:space="0" w:color="auto"/>
        <w:bottom w:val="none" w:sz="0" w:space="0" w:color="auto"/>
        <w:right w:val="none" w:sz="0" w:space="0" w:color="auto"/>
      </w:divBdr>
      <w:divsChild>
        <w:div w:id="1279213978">
          <w:marLeft w:val="806"/>
          <w:marRight w:val="0"/>
          <w:marTop w:val="0"/>
          <w:marBottom w:val="0"/>
          <w:divBdr>
            <w:top w:val="none" w:sz="0" w:space="0" w:color="auto"/>
            <w:left w:val="none" w:sz="0" w:space="0" w:color="auto"/>
            <w:bottom w:val="none" w:sz="0" w:space="0" w:color="auto"/>
            <w:right w:val="none" w:sz="0" w:space="0" w:color="auto"/>
          </w:divBdr>
        </w:div>
        <w:div w:id="641158561">
          <w:marLeft w:val="806"/>
          <w:marRight w:val="0"/>
          <w:marTop w:val="0"/>
          <w:marBottom w:val="0"/>
          <w:divBdr>
            <w:top w:val="none" w:sz="0" w:space="0" w:color="auto"/>
            <w:left w:val="none" w:sz="0" w:space="0" w:color="auto"/>
            <w:bottom w:val="none" w:sz="0" w:space="0" w:color="auto"/>
            <w:right w:val="none" w:sz="0" w:space="0" w:color="auto"/>
          </w:divBdr>
        </w:div>
        <w:div w:id="1124932929">
          <w:marLeft w:val="806"/>
          <w:marRight w:val="0"/>
          <w:marTop w:val="0"/>
          <w:marBottom w:val="0"/>
          <w:divBdr>
            <w:top w:val="none" w:sz="0" w:space="0" w:color="auto"/>
            <w:left w:val="none" w:sz="0" w:space="0" w:color="auto"/>
            <w:bottom w:val="none" w:sz="0" w:space="0" w:color="auto"/>
            <w:right w:val="none" w:sz="0" w:space="0" w:color="auto"/>
          </w:divBdr>
        </w:div>
        <w:div w:id="1649243929">
          <w:marLeft w:val="806"/>
          <w:marRight w:val="0"/>
          <w:marTop w:val="0"/>
          <w:marBottom w:val="0"/>
          <w:divBdr>
            <w:top w:val="none" w:sz="0" w:space="0" w:color="auto"/>
            <w:left w:val="none" w:sz="0" w:space="0" w:color="auto"/>
            <w:bottom w:val="none" w:sz="0" w:space="0" w:color="auto"/>
            <w:right w:val="none" w:sz="0" w:space="0" w:color="auto"/>
          </w:divBdr>
        </w:div>
        <w:div w:id="1437754866">
          <w:marLeft w:val="806"/>
          <w:marRight w:val="0"/>
          <w:marTop w:val="0"/>
          <w:marBottom w:val="0"/>
          <w:divBdr>
            <w:top w:val="none" w:sz="0" w:space="0" w:color="auto"/>
            <w:left w:val="none" w:sz="0" w:space="0" w:color="auto"/>
            <w:bottom w:val="none" w:sz="0" w:space="0" w:color="auto"/>
            <w:right w:val="none" w:sz="0" w:space="0" w:color="auto"/>
          </w:divBdr>
        </w:div>
        <w:div w:id="1293943135">
          <w:marLeft w:val="806"/>
          <w:marRight w:val="0"/>
          <w:marTop w:val="0"/>
          <w:marBottom w:val="0"/>
          <w:divBdr>
            <w:top w:val="none" w:sz="0" w:space="0" w:color="auto"/>
            <w:left w:val="none" w:sz="0" w:space="0" w:color="auto"/>
            <w:bottom w:val="none" w:sz="0" w:space="0" w:color="auto"/>
            <w:right w:val="none" w:sz="0" w:space="0" w:color="auto"/>
          </w:divBdr>
        </w:div>
      </w:divsChild>
    </w:div>
    <w:div w:id="460463790">
      <w:bodyDiv w:val="1"/>
      <w:marLeft w:val="0"/>
      <w:marRight w:val="0"/>
      <w:marTop w:val="0"/>
      <w:marBottom w:val="0"/>
      <w:divBdr>
        <w:top w:val="none" w:sz="0" w:space="0" w:color="auto"/>
        <w:left w:val="none" w:sz="0" w:space="0" w:color="auto"/>
        <w:bottom w:val="none" w:sz="0" w:space="0" w:color="auto"/>
        <w:right w:val="none" w:sz="0" w:space="0" w:color="auto"/>
      </w:divBdr>
      <w:divsChild>
        <w:div w:id="7144357">
          <w:marLeft w:val="360"/>
          <w:marRight w:val="0"/>
          <w:marTop w:val="0"/>
          <w:marBottom w:val="0"/>
          <w:divBdr>
            <w:top w:val="none" w:sz="0" w:space="0" w:color="auto"/>
            <w:left w:val="none" w:sz="0" w:space="0" w:color="auto"/>
            <w:bottom w:val="none" w:sz="0" w:space="0" w:color="auto"/>
            <w:right w:val="none" w:sz="0" w:space="0" w:color="auto"/>
          </w:divBdr>
        </w:div>
        <w:div w:id="2009825162">
          <w:marLeft w:val="360"/>
          <w:marRight w:val="0"/>
          <w:marTop w:val="0"/>
          <w:marBottom w:val="0"/>
          <w:divBdr>
            <w:top w:val="none" w:sz="0" w:space="0" w:color="auto"/>
            <w:left w:val="none" w:sz="0" w:space="0" w:color="auto"/>
            <w:bottom w:val="none" w:sz="0" w:space="0" w:color="auto"/>
            <w:right w:val="none" w:sz="0" w:space="0" w:color="auto"/>
          </w:divBdr>
        </w:div>
        <w:div w:id="1956791568">
          <w:marLeft w:val="360"/>
          <w:marRight w:val="0"/>
          <w:marTop w:val="0"/>
          <w:marBottom w:val="0"/>
          <w:divBdr>
            <w:top w:val="none" w:sz="0" w:space="0" w:color="auto"/>
            <w:left w:val="none" w:sz="0" w:space="0" w:color="auto"/>
            <w:bottom w:val="none" w:sz="0" w:space="0" w:color="auto"/>
            <w:right w:val="none" w:sz="0" w:space="0" w:color="auto"/>
          </w:divBdr>
        </w:div>
      </w:divsChild>
    </w:div>
    <w:div w:id="544951286">
      <w:bodyDiv w:val="1"/>
      <w:marLeft w:val="0"/>
      <w:marRight w:val="0"/>
      <w:marTop w:val="0"/>
      <w:marBottom w:val="0"/>
      <w:divBdr>
        <w:top w:val="none" w:sz="0" w:space="0" w:color="auto"/>
        <w:left w:val="none" w:sz="0" w:space="0" w:color="auto"/>
        <w:bottom w:val="none" w:sz="0" w:space="0" w:color="auto"/>
        <w:right w:val="none" w:sz="0" w:space="0" w:color="auto"/>
      </w:divBdr>
      <w:divsChild>
        <w:div w:id="367030890">
          <w:marLeft w:val="360"/>
          <w:marRight w:val="0"/>
          <w:marTop w:val="0"/>
          <w:marBottom w:val="0"/>
          <w:divBdr>
            <w:top w:val="none" w:sz="0" w:space="0" w:color="auto"/>
            <w:left w:val="none" w:sz="0" w:space="0" w:color="auto"/>
            <w:bottom w:val="none" w:sz="0" w:space="0" w:color="auto"/>
            <w:right w:val="none" w:sz="0" w:space="0" w:color="auto"/>
          </w:divBdr>
        </w:div>
        <w:div w:id="2112896469">
          <w:marLeft w:val="360"/>
          <w:marRight w:val="0"/>
          <w:marTop w:val="0"/>
          <w:marBottom w:val="0"/>
          <w:divBdr>
            <w:top w:val="none" w:sz="0" w:space="0" w:color="auto"/>
            <w:left w:val="none" w:sz="0" w:space="0" w:color="auto"/>
            <w:bottom w:val="none" w:sz="0" w:space="0" w:color="auto"/>
            <w:right w:val="none" w:sz="0" w:space="0" w:color="auto"/>
          </w:divBdr>
        </w:div>
      </w:divsChild>
    </w:div>
    <w:div w:id="745959595">
      <w:bodyDiv w:val="1"/>
      <w:marLeft w:val="0"/>
      <w:marRight w:val="0"/>
      <w:marTop w:val="0"/>
      <w:marBottom w:val="0"/>
      <w:divBdr>
        <w:top w:val="none" w:sz="0" w:space="0" w:color="auto"/>
        <w:left w:val="none" w:sz="0" w:space="0" w:color="auto"/>
        <w:bottom w:val="none" w:sz="0" w:space="0" w:color="auto"/>
        <w:right w:val="none" w:sz="0" w:space="0" w:color="auto"/>
      </w:divBdr>
      <w:divsChild>
        <w:div w:id="1173958487">
          <w:marLeft w:val="360"/>
          <w:marRight w:val="0"/>
          <w:marTop w:val="0"/>
          <w:marBottom w:val="0"/>
          <w:divBdr>
            <w:top w:val="none" w:sz="0" w:space="0" w:color="auto"/>
            <w:left w:val="none" w:sz="0" w:space="0" w:color="auto"/>
            <w:bottom w:val="none" w:sz="0" w:space="0" w:color="auto"/>
            <w:right w:val="none" w:sz="0" w:space="0" w:color="auto"/>
          </w:divBdr>
        </w:div>
      </w:divsChild>
    </w:div>
    <w:div w:id="76449660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01480011">
      <w:bodyDiv w:val="1"/>
      <w:marLeft w:val="0"/>
      <w:marRight w:val="0"/>
      <w:marTop w:val="0"/>
      <w:marBottom w:val="0"/>
      <w:divBdr>
        <w:top w:val="none" w:sz="0" w:space="0" w:color="auto"/>
        <w:left w:val="none" w:sz="0" w:space="0" w:color="auto"/>
        <w:bottom w:val="none" w:sz="0" w:space="0" w:color="auto"/>
        <w:right w:val="none" w:sz="0" w:space="0" w:color="auto"/>
      </w:divBdr>
    </w:div>
    <w:div w:id="915553581">
      <w:bodyDiv w:val="1"/>
      <w:marLeft w:val="0"/>
      <w:marRight w:val="0"/>
      <w:marTop w:val="0"/>
      <w:marBottom w:val="0"/>
      <w:divBdr>
        <w:top w:val="none" w:sz="0" w:space="0" w:color="auto"/>
        <w:left w:val="none" w:sz="0" w:space="0" w:color="auto"/>
        <w:bottom w:val="none" w:sz="0" w:space="0" w:color="auto"/>
        <w:right w:val="none" w:sz="0" w:space="0" w:color="auto"/>
      </w:divBdr>
      <w:divsChild>
        <w:div w:id="447163890">
          <w:marLeft w:val="360"/>
          <w:marRight w:val="0"/>
          <w:marTop w:val="0"/>
          <w:marBottom w:val="0"/>
          <w:divBdr>
            <w:top w:val="none" w:sz="0" w:space="0" w:color="auto"/>
            <w:left w:val="none" w:sz="0" w:space="0" w:color="auto"/>
            <w:bottom w:val="none" w:sz="0" w:space="0" w:color="auto"/>
            <w:right w:val="none" w:sz="0" w:space="0" w:color="auto"/>
          </w:divBdr>
        </w:div>
        <w:div w:id="1393042318">
          <w:marLeft w:val="360"/>
          <w:marRight w:val="0"/>
          <w:marTop w:val="0"/>
          <w:marBottom w:val="0"/>
          <w:divBdr>
            <w:top w:val="none" w:sz="0" w:space="0" w:color="auto"/>
            <w:left w:val="none" w:sz="0" w:space="0" w:color="auto"/>
            <w:bottom w:val="none" w:sz="0" w:space="0" w:color="auto"/>
            <w:right w:val="none" w:sz="0" w:space="0" w:color="auto"/>
          </w:divBdr>
        </w:div>
        <w:div w:id="1756828775">
          <w:marLeft w:val="360"/>
          <w:marRight w:val="0"/>
          <w:marTop w:val="0"/>
          <w:marBottom w:val="0"/>
          <w:divBdr>
            <w:top w:val="none" w:sz="0" w:space="0" w:color="auto"/>
            <w:left w:val="none" w:sz="0" w:space="0" w:color="auto"/>
            <w:bottom w:val="none" w:sz="0" w:space="0" w:color="auto"/>
            <w:right w:val="none" w:sz="0" w:space="0" w:color="auto"/>
          </w:divBdr>
        </w:div>
      </w:divsChild>
    </w:div>
    <w:div w:id="1275941255">
      <w:bodyDiv w:val="1"/>
      <w:marLeft w:val="0"/>
      <w:marRight w:val="0"/>
      <w:marTop w:val="0"/>
      <w:marBottom w:val="0"/>
      <w:divBdr>
        <w:top w:val="none" w:sz="0" w:space="0" w:color="auto"/>
        <w:left w:val="none" w:sz="0" w:space="0" w:color="auto"/>
        <w:bottom w:val="none" w:sz="0" w:space="0" w:color="auto"/>
        <w:right w:val="none" w:sz="0" w:space="0" w:color="auto"/>
      </w:divBdr>
      <w:divsChild>
        <w:div w:id="2017993376">
          <w:marLeft w:val="360"/>
          <w:marRight w:val="0"/>
          <w:marTop w:val="0"/>
          <w:marBottom w:val="160"/>
          <w:divBdr>
            <w:top w:val="none" w:sz="0" w:space="0" w:color="auto"/>
            <w:left w:val="none" w:sz="0" w:space="0" w:color="auto"/>
            <w:bottom w:val="none" w:sz="0" w:space="0" w:color="auto"/>
            <w:right w:val="none" w:sz="0" w:space="0" w:color="auto"/>
          </w:divBdr>
        </w:div>
        <w:div w:id="1325550352">
          <w:marLeft w:val="360"/>
          <w:marRight w:val="0"/>
          <w:marTop w:val="0"/>
          <w:marBottom w:val="160"/>
          <w:divBdr>
            <w:top w:val="none" w:sz="0" w:space="0" w:color="auto"/>
            <w:left w:val="none" w:sz="0" w:space="0" w:color="auto"/>
            <w:bottom w:val="none" w:sz="0" w:space="0" w:color="auto"/>
            <w:right w:val="none" w:sz="0" w:space="0" w:color="auto"/>
          </w:divBdr>
        </w:div>
      </w:divsChild>
    </w:div>
    <w:div w:id="1526208393">
      <w:bodyDiv w:val="1"/>
      <w:marLeft w:val="0"/>
      <w:marRight w:val="0"/>
      <w:marTop w:val="0"/>
      <w:marBottom w:val="0"/>
      <w:divBdr>
        <w:top w:val="none" w:sz="0" w:space="0" w:color="auto"/>
        <w:left w:val="none" w:sz="0" w:space="0" w:color="auto"/>
        <w:bottom w:val="none" w:sz="0" w:space="0" w:color="auto"/>
        <w:right w:val="none" w:sz="0" w:space="0" w:color="auto"/>
      </w:divBdr>
      <w:divsChild>
        <w:div w:id="515197523">
          <w:marLeft w:val="360"/>
          <w:marRight w:val="0"/>
          <w:marTop w:val="0"/>
          <w:marBottom w:val="0"/>
          <w:divBdr>
            <w:top w:val="none" w:sz="0" w:space="0" w:color="auto"/>
            <w:left w:val="none" w:sz="0" w:space="0" w:color="auto"/>
            <w:bottom w:val="none" w:sz="0" w:space="0" w:color="auto"/>
            <w:right w:val="none" w:sz="0" w:space="0" w:color="auto"/>
          </w:divBdr>
        </w:div>
        <w:div w:id="500853407">
          <w:marLeft w:val="360"/>
          <w:marRight w:val="0"/>
          <w:marTop w:val="0"/>
          <w:marBottom w:val="0"/>
          <w:divBdr>
            <w:top w:val="none" w:sz="0" w:space="0" w:color="auto"/>
            <w:left w:val="none" w:sz="0" w:space="0" w:color="auto"/>
            <w:bottom w:val="none" w:sz="0" w:space="0" w:color="auto"/>
            <w:right w:val="none" w:sz="0" w:space="0" w:color="auto"/>
          </w:divBdr>
        </w:div>
        <w:div w:id="1561209708">
          <w:marLeft w:val="360"/>
          <w:marRight w:val="0"/>
          <w:marTop w:val="0"/>
          <w:marBottom w:val="0"/>
          <w:divBdr>
            <w:top w:val="none" w:sz="0" w:space="0" w:color="auto"/>
            <w:left w:val="none" w:sz="0" w:space="0" w:color="auto"/>
            <w:bottom w:val="none" w:sz="0" w:space="0" w:color="auto"/>
            <w:right w:val="none" w:sz="0" w:space="0" w:color="auto"/>
          </w:divBdr>
        </w:div>
        <w:div w:id="1395816481">
          <w:marLeft w:val="360"/>
          <w:marRight w:val="0"/>
          <w:marTop w:val="0"/>
          <w:marBottom w:val="0"/>
          <w:divBdr>
            <w:top w:val="none" w:sz="0" w:space="0" w:color="auto"/>
            <w:left w:val="none" w:sz="0" w:space="0" w:color="auto"/>
            <w:bottom w:val="none" w:sz="0" w:space="0" w:color="auto"/>
            <w:right w:val="none" w:sz="0" w:space="0" w:color="auto"/>
          </w:divBdr>
        </w:div>
        <w:div w:id="216472277">
          <w:marLeft w:val="360"/>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89413816">
      <w:bodyDiv w:val="1"/>
      <w:marLeft w:val="0"/>
      <w:marRight w:val="0"/>
      <w:marTop w:val="0"/>
      <w:marBottom w:val="0"/>
      <w:divBdr>
        <w:top w:val="none" w:sz="0" w:space="0" w:color="auto"/>
        <w:left w:val="none" w:sz="0" w:space="0" w:color="auto"/>
        <w:bottom w:val="none" w:sz="0" w:space="0" w:color="auto"/>
        <w:right w:val="none" w:sz="0" w:space="0" w:color="auto"/>
      </w:divBdr>
      <w:divsChild>
        <w:div w:id="451215425">
          <w:marLeft w:val="360"/>
          <w:marRight w:val="0"/>
          <w:marTop w:val="0"/>
          <w:marBottom w:val="0"/>
          <w:divBdr>
            <w:top w:val="none" w:sz="0" w:space="0" w:color="auto"/>
            <w:left w:val="none" w:sz="0" w:space="0" w:color="auto"/>
            <w:bottom w:val="none" w:sz="0" w:space="0" w:color="auto"/>
            <w:right w:val="none" w:sz="0" w:space="0" w:color="auto"/>
          </w:divBdr>
        </w:div>
        <w:div w:id="1723014135">
          <w:marLeft w:val="360"/>
          <w:marRight w:val="0"/>
          <w:marTop w:val="0"/>
          <w:marBottom w:val="0"/>
          <w:divBdr>
            <w:top w:val="none" w:sz="0" w:space="0" w:color="auto"/>
            <w:left w:val="none" w:sz="0" w:space="0" w:color="auto"/>
            <w:bottom w:val="none" w:sz="0" w:space="0" w:color="auto"/>
            <w:right w:val="none" w:sz="0" w:space="0" w:color="auto"/>
          </w:divBdr>
        </w:div>
      </w:divsChild>
    </w:div>
    <w:div w:id="1932469117">
      <w:bodyDiv w:val="1"/>
      <w:marLeft w:val="0"/>
      <w:marRight w:val="0"/>
      <w:marTop w:val="0"/>
      <w:marBottom w:val="0"/>
      <w:divBdr>
        <w:top w:val="none" w:sz="0" w:space="0" w:color="auto"/>
        <w:left w:val="none" w:sz="0" w:space="0" w:color="auto"/>
        <w:bottom w:val="none" w:sz="0" w:space="0" w:color="auto"/>
        <w:right w:val="none" w:sz="0" w:space="0" w:color="auto"/>
      </w:divBdr>
    </w:div>
    <w:div w:id="2046296671">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tionary.cambridge.org/dictionary/english/confusion" TargetMode="External"/><Relationship Id="rId18" Type="http://schemas.openxmlformats.org/officeDocument/2006/relationships/hyperlink" Target="https://dictionary.cambridge.org/dictionary/english/control" TargetMode="External"/><Relationship Id="rId26" Type="http://schemas.openxmlformats.org/officeDocument/2006/relationships/hyperlink" Target="https://dictionary.cambridge.org/dictionary/english/exist" TargetMode="External"/><Relationship Id="rId3" Type="http://schemas.openxmlformats.org/officeDocument/2006/relationships/styles" Target="styles.xml"/><Relationship Id="rId21" Type="http://schemas.openxmlformats.org/officeDocument/2006/relationships/hyperlink" Target="https://dictionary.cambridge.org/dictionary/english/acting" TargetMode="External"/><Relationship Id="rId7" Type="http://schemas.openxmlformats.org/officeDocument/2006/relationships/endnotes" Target="endnotes.xml"/><Relationship Id="rId12" Type="http://schemas.openxmlformats.org/officeDocument/2006/relationships/hyperlink" Target="https://dictionary.cambridge.org/dictionary/english/total" TargetMode="External"/><Relationship Id="rId17" Type="http://schemas.openxmlformats.org/officeDocument/2006/relationships/hyperlink" Target="https://dictionary.cambridge.org/dictionary/english/person" TargetMode="External"/><Relationship Id="rId25" Type="http://schemas.openxmlformats.org/officeDocument/2006/relationships/hyperlink" Target="https://dictionary.cambridge.org/dictionary/english/start" TargetMode="External"/><Relationship Id="rId2" Type="http://schemas.openxmlformats.org/officeDocument/2006/relationships/numbering" Target="numbering.xml"/><Relationship Id="rId16" Type="http://schemas.openxmlformats.org/officeDocument/2006/relationships/hyperlink" Target="https://dictionary.cambridge.org/dictionary/english/free" TargetMode="External"/><Relationship Id="rId20" Type="http://schemas.openxmlformats.org/officeDocument/2006/relationships/hyperlink" Target="https://dictionary.cambridge.org/dictionary/english/peop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state" TargetMode="External"/><Relationship Id="rId24" Type="http://schemas.openxmlformats.org/officeDocument/2006/relationships/hyperlink" Target="https://dictionary.cambridge.org/dictionary/english/begun" TargetMode="External"/><Relationship Id="rId5" Type="http://schemas.openxmlformats.org/officeDocument/2006/relationships/webSettings" Target="webSettings.xml"/><Relationship Id="rId15" Type="http://schemas.openxmlformats.org/officeDocument/2006/relationships/hyperlink" Target="https://dictionary.cambridge.org/dictionary/english/act" TargetMode="External"/><Relationship Id="rId23" Type="http://schemas.openxmlformats.org/officeDocument/2006/relationships/hyperlink" Target="https://dictionary.cambridge.org/dictionary/english/origi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ictionary.cambridge.org/dictionary/english/grou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tionary.cambridge.org/dictionary/english/order" TargetMode="External"/><Relationship Id="rId22" Type="http://schemas.openxmlformats.org/officeDocument/2006/relationships/hyperlink" Target="https://dictionary.cambridge.org/dictionary/english/whole"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B392-F09E-4BB3-AF5D-AD79669F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Miller</cp:lastModifiedBy>
  <cp:revision>4</cp:revision>
  <cp:lastPrinted>2019-11-21T12:39:00Z</cp:lastPrinted>
  <dcterms:created xsi:type="dcterms:W3CDTF">2023-06-27T07:18:00Z</dcterms:created>
  <dcterms:modified xsi:type="dcterms:W3CDTF">2023-09-10T19:47:00Z</dcterms:modified>
</cp:coreProperties>
</file>