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3E73D6CA" w:rsidR="00022FF3" w:rsidRPr="00096A75" w:rsidRDefault="00096A75">
      <w:pPr>
        <w:jc w:val="center"/>
        <w:rPr>
          <w:rFonts w:asciiTheme="majorHAnsi" w:hAnsiTheme="majorHAnsi" w:cstheme="majorHAnsi"/>
          <w:sz w:val="40"/>
          <w:szCs w:val="52"/>
        </w:rPr>
      </w:pPr>
      <w:r w:rsidRPr="00096A75">
        <w:rPr>
          <w:rFonts w:asciiTheme="majorHAnsi" w:hAnsiTheme="majorHAnsi" w:cstheme="majorHAnsi"/>
          <w:sz w:val="40"/>
          <w:szCs w:val="52"/>
        </w:rPr>
        <w:t xml:space="preserve">Humanities – History </w:t>
      </w:r>
    </w:p>
    <w:p w14:paraId="7D03C6BD" w14:textId="17D2A65D" w:rsidR="00096A75" w:rsidRPr="00096A75" w:rsidRDefault="00B277ED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sz w:val="40"/>
          <w:szCs w:val="52"/>
        </w:rPr>
        <w:t>Y13</w:t>
      </w:r>
      <w:r w:rsidR="00B27943">
        <w:rPr>
          <w:rFonts w:asciiTheme="majorHAnsi" w:hAnsiTheme="majorHAnsi" w:cstheme="majorHAnsi"/>
          <w:sz w:val="40"/>
          <w:szCs w:val="52"/>
        </w:rPr>
        <w:t>: The Making of Modern Britain</w:t>
      </w:r>
      <w:r w:rsidR="00396E5B">
        <w:rPr>
          <w:rFonts w:asciiTheme="majorHAnsi" w:hAnsiTheme="majorHAnsi" w:cstheme="majorHAnsi"/>
          <w:sz w:val="40"/>
          <w:szCs w:val="52"/>
        </w:rPr>
        <w:t xml:space="preserve"> 1951-2007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p w14:paraId="00EF63CE" w14:textId="07450EC9" w:rsidR="00FC684B" w:rsidRPr="00B277ED" w:rsidRDefault="001B560B" w:rsidP="00B277ED">
      <w:r>
        <w:br w:type="page"/>
      </w:r>
      <w:bookmarkStart w:id="0" w:name="_GoBack"/>
      <w:bookmarkEnd w:id="0"/>
    </w:p>
    <w:tbl>
      <w:tblPr>
        <w:tblStyle w:val="TableGrid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5245"/>
        <w:gridCol w:w="3402"/>
        <w:gridCol w:w="4536"/>
      </w:tblGrid>
      <w:tr w:rsidR="00205C6F" w:rsidRPr="00193A4F" w14:paraId="54DABD44" w14:textId="77777777" w:rsidTr="00205C6F">
        <w:trPr>
          <w:trHeight w:val="215"/>
          <w:tblHeader/>
        </w:trPr>
        <w:tc>
          <w:tcPr>
            <w:tcW w:w="2978" w:type="dxa"/>
            <w:shd w:val="clear" w:color="auto" w:fill="660066"/>
          </w:tcPr>
          <w:p w14:paraId="4BD655EC" w14:textId="77777777" w:rsidR="00205C6F" w:rsidRDefault="00205C6F" w:rsidP="005316A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History</w:t>
            </w:r>
          </w:p>
          <w:p w14:paraId="61A2B37B" w14:textId="28D515B8" w:rsidR="00FC684B" w:rsidRDefault="00FC684B" w:rsidP="005316A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Year 13 </w:t>
            </w:r>
          </w:p>
        </w:tc>
        <w:tc>
          <w:tcPr>
            <w:tcW w:w="5245" w:type="dxa"/>
            <w:shd w:val="clear" w:color="auto" w:fill="660066"/>
          </w:tcPr>
          <w:p w14:paraId="5C0D05FD" w14:textId="7D41FBAC" w:rsidR="00FC684B" w:rsidRPr="00193A4F" w:rsidRDefault="00FC684B" w:rsidP="00FC684B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The Impact of Thatcherism 1979-19</w:t>
            </w:r>
            <w:r w:rsidR="00174684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87</w:t>
            </w:r>
          </w:p>
          <w:p w14:paraId="39CC627B" w14:textId="098D95ED" w:rsidR="00205C6F" w:rsidRPr="00193A4F" w:rsidRDefault="00205C6F" w:rsidP="00714160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660066"/>
          </w:tcPr>
          <w:p w14:paraId="70EAD8A1" w14:textId="77777777" w:rsidR="00205C6F" w:rsidRPr="00193A4F" w:rsidRDefault="00205C6F" w:rsidP="005316A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660066"/>
          </w:tcPr>
          <w:p w14:paraId="7C85916B" w14:textId="77777777" w:rsidR="00205C6F" w:rsidRPr="00193A4F" w:rsidRDefault="00205C6F" w:rsidP="005316A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205C6F" w:rsidRPr="00193A4F" w14:paraId="699AE1D6" w14:textId="77777777" w:rsidTr="00205C6F">
        <w:trPr>
          <w:trHeight w:val="215"/>
          <w:tblHeader/>
        </w:trPr>
        <w:tc>
          <w:tcPr>
            <w:tcW w:w="2978" w:type="dxa"/>
            <w:shd w:val="clear" w:color="auto" w:fill="660066"/>
          </w:tcPr>
          <w:p w14:paraId="669BCF0A" w14:textId="77777777" w:rsidR="00205C6F" w:rsidRPr="000E5560" w:rsidRDefault="00205C6F" w:rsidP="005316A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45" w:type="dxa"/>
            <w:shd w:val="clear" w:color="auto" w:fill="660066"/>
          </w:tcPr>
          <w:p w14:paraId="02629DB6" w14:textId="77777777" w:rsidR="00205C6F" w:rsidRPr="00193A4F" w:rsidRDefault="00205C6F" w:rsidP="005316A3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1C48F1E3" w14:textId="77777777" w:rsidR="00205C6F" w:rsidRPr="00193A4F" w:rsidRDefault="00205C6F" w:rsidP="005316A3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402" w:type="dxa"/>
            <w:shd w:val="clear" w:color="auto" w:fill="660066"/>
          </w:tcPr>
          <w:p w14:paraId="35744FBC" w14:textId="77777777" w:rsidR="00205C6F" w:rsidRPr="00193A4F" w:rsidRDefault="00205C6F" w:rsidP="005316A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536" w:type="dxa"/>
            <w:shd w:val="clear" w:color="auto" w:fill="660066"/>
          </w:tcPr>
          <w:p w14:paraId="4A23A79A" w14:textId="77777777" w:rsidR="00205C6F" w:rsidRDefault="00205C6F" w:rsidP="005316A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4E1A3A6" w14:textId="77777777" w:rsidR="00205C6F" w:rsidRPr="00193A4F" w:rsidRDefault="00205C6F" w:rsidP="005316A3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</w:tr>
      <w:tr w:rsidR="00205C6F" w:rsidRPr="00193A4F" w14:paraId="2141A5FF" w14:textId="77777777" w:rsidTr="00205C6F">
        <w:trPr>
          <w:trHeight w:val="1670"/>
        </w:trPr>
        <w:tc>
          <w:tcPr>
            <w:tcW w:w="2978" w:type="dxa"/>
          </w:tcPr>
          <w:p w14:paraId="4E4A46CD" w14:textId="4D6E06F7" w:rsidR="00205C6F" w:rsidRPr="000E5560" w:rsidRDefault="00205C6F" w:rsidP="00531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L1- </w:t>
            </w:r>
            <w:r w:rsidR="0017468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Who was Margaret </w:t>
            </w:r>
            <w:proofErr w:type="gramStart"/>
            <w:r w:rsidR="00174684">
              <w:rPr>
                <w:rFonts w:asciiTheme="majorHAnsi" w:hAnsiTheme="majorHAnsi" w:cstheme="majorHAnsi"/>
                <w:b/>
                <w:sz w:val="18"/>
                <w:szCs w:val="16"/>
              </w:rPr>
              <w:t>Thatcher?:</w:t>
            </w:r>
            <w:proofErr w:type="gramEnd"/>
            <w:r w:rsidR="0017468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  <w:r w:rsidR="0078476C">
              <w:rPr>
                <w:rFonts w:asciiTheme="majorHAnsi" w:hAnsiTheme="majorHAnsi" w:cstheme="majorHAnsi"/>
                <w:b/>
                <w:sz w:val="18"/>
                <w:szCs w:val="16"/>
              </w:rPr>
              <w:t>Character and ideology as leader</w:t>
            </w:r>
          </w:p>
        </w:tc>
        <w:tc>
          <w:tcPr>
            <w:tcW w:w="5245" w:type="dxa"/>
          </w:tcPr>
          <w:p w14:paraId="7D195B08" w14:textId="184E961D" w:rsidR="006C78B9" w:rsidRDefault="00205C6F" w:rsidP="006C78B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6C78B9">
              <w:rPr>
                <w:rFonts w:asciiTheme="majorHAnsi" w:hAnsiTheme="majorHAnsi" w:cstheme="majorHAnsi"/>
                <w:sz w:val="18"/>
                <w:szCs w:val="16"/>
              </w:rPr>
              <w:t xml:space="preserve">that the Conservatives were back in power from 1979 with Margaret Thatcher as the first female </w:t>
            </w:r>
            <w:r w:rsidR="00955E25">
              <w:rPr>
                <w:rFonts w:asciiTheme="majorHAnsi" w:hAnsiTheme="majorHAnsi" w:cstheme="majorHAnsi"/>
                <w:sz w:val="18"/>
                <w:szCs w:val="16"/>
              </w:rPr>
              <w:t xml:space="preserve">Prime Minister. </w:t>
            </w:r>
          </w:p>
          <w:p w14:paraId="65BD29F1" w14:textId="77777777" w:rsidR="00205C6F" w:rsidRDefault="00205C6F" w:rsidP="007546C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EE59BF">
              <w:rPr>
                <w:rFonts w:asciiTheme="majorHAnsi" w:hAnsiTheme="majorHAnsi" w:cstheme="majorHAnsi"/>
                <w:sz w:val="18"/>
                <w:szCs w:val="16"/>
              </w:rPr>
              <w:t xml:space="preserve">Thatcher was a conviction politician meaning </w:t>
            </w:r>
            <w:r w:rsidR="00A877E9">
              <w:rPr>
                <w:rFonts w:asciiTheme="majorHAnsi" w:hAnsiTheme="majorHAnsi" w:cstheme="majorHAnsi"/>
                <w:sz w:val="18"/>
                <w:szCs w:val="16"/>
              </w:rPr>
              <w:t xml:space="preserve">she followed policies from her own beliefs rather than because they are popular. </w:t>
            </w:r>
          </w:p>
          <w:p w14:paraId="128B09D5" w14:textId="243BAB9B" w:rsidR="00A877E9" w:rsidRPr="00751A13" w:rsidRDefault="004967B3" w:rsidP="007546C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Thatcherism was a </w:t>
            </w:r>
            <w:r w:rsidR="006633F7">
              <w:rPr>
                <w:rFonts w:asciiTheme="majorHAnsi" w:hAnsiTheme="majorHAnsi" w:cstheme="majorHAnsi"/>
                <w:sz w:val="18"/>
                <w:szCs w:val="16"/>
              </w:rPr>
              <w:t>political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style</w:t>
            </w:r>
            <w:r w:rsidR="006633F7">
              <w:rPr>
                <w:rFonts w:asciiTheme="majorHAnsi" w:hAnsiTheme="majorHAnsi" w:cstheme="majorHAnsi"/>
                <w:sz w:val="18"/>
                <w:szCs w:val="16"/>
              </w:rPr>
              <w:t>. To Thatcherite, threats to the family were serious</w:t>
            </w:r>
            <w:r w:rsidR="00A70E78">
              <w:rPr>
                <w:rFonts w:asciiTheme="majorHAnsi" w:hAnsiTheme="majorHAnsi" w:cstheme="majorHAnsi"/>
                <w:sz w:val="18"/>
                <w:szCs w:val="16"/>
              </w:rPr>
              <w:t xml:space="preserve">, they were tough on law and </w:t>
            </w:r>
            <w:r w:rsidR="003A12CD">
              <w:rPr>
                <w:rFonts w:asciiTheme="majorHAnsi" w:hAnsiTheme="majorHAnsi" w:cstheme="majorHAnsi"/>
                <w:sz w:val="18"/>
                <w:szCs w:val="16"/>
              </w:rPr>
              <w:t>order,</w:t>
            </w:r>
            <w:r w:rsidR="00772C18">
              <w:rPr>
                <w:rFonts w:asciiTheme="majorHAnsi" w:hAnsiTheme="majorHAnsi" w:cstheme="majorHAnsi"/>
                <w:sz w:val="18"/>
                <w:szCs w:val="16"/>
              </w:rPr>
              <w:t xml:space="preserve"> and they emphasised order in society. </w:t>
            </w:r>
          </w:p>
        </w:tc>
        <w:tc>
          <w:tcPr>
            <w:tcW w:w="3402" w:type="dxa"/>
          </w:tcPr>
          <w:p w14:paraId="7B04F54F" w14:textId="5906F668" w:rsidR="00205C6F" w:rsidRPr="001A76AA" w:rsidRDefault="00676C16" w:rsidP="007546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Conviction Politician: Someone who follows policies based on</w:t>
            </w:r>
            <w:r w:rsidR="006C393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their own belief</w:t>
            </w:r>
            <w:r w:rsidR="008F126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s rather than because they were popular </w:t>
            </w:r>
            <w:r w:rsidR="00205C6F" w:rsidRPr="001A76A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0843DC1A" w14:textId="783562F9" w:rsidR="00205C6F" w:rsidRPr="003B6C7C" w:rsidRDefault="00205C6F" w:rsidP="003B6C7C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need to </w:t>
            </w:r>
            <w:r w:rsidR="000F5A77">
              <w:rPr>
                <w:rFonts w:asciiTheme="majorHAnsi" w:hAnsiTheme="majorHAnsi" w:cstheme="majorHAnsi"/>
                <w:sz w:val="18"/>
                <w:szCs w:val="16"/>
              </w:rPr>
              <w:t xml:space="preserve">that Labour had been in charge from 1974-1979. However, they had become unpopular due to issues like the winter of discontent.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</w:tr>
      <w:tr w:rsidR="00205C6F" w:rsidRPr="00193A4F" w14:paraId="0691664F" w14:textId="77777777" w:rsidTr="00205C6F">
        <w:trPr>
          <w:trHeight w:val="1670"/>
        </w:trPr>
        <w:tc>
          <w:tcPr>
            <w:tcW w:w="2978" w:type="dxa"/>
          </w:tcPr>
          <w:p w14:paraId="6E89E05B" w14:textId="4520E7B2" w:rsidR="00205C6F" w:rsidRPr="000E5560" w:rsidRDefault="00205C6F" w:rsidP="00531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L2</w:t>
            </w:r>
            <w:r w:rsidR="003A12C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- Ministers: Support and Opposition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5245" w:type="dxa"/>
          </w:tcPr>
          <w:p w14:paraId="6D7B8433" w14:textId="5032FE12" w:rsidR="00205C6F" w:rsidRDefault="00C31E10" w:rsidP="007546C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Wet </w:t>
            </w:r>
            <w:r w:rsidR="00A24414">
              <w:rPr>
                <w:rFonts w:asciiTheme="majorHAnsi" w:hAnsiTheme="majorHAnsi" w:cstheme="majorHAnsi"/>
                <w:sz w:val="18"/>
                <w:szCs w:val="16"/>
              </w:rPr>
              <w:t xml:space="preserve">was a nickname </w:t>
            </w:r>
            <w:r w:rsidR="00554C63">
              <w:rPr>
                <w:rFonts w:asciiTheme="majorHAnsi" w:hAnsiTheme="majorHAnsi" w:cstheme="majorHAnsi"/>
                <w:sz w:val="18"/>
                <w:szCs w:val="16"/>
              </w:rPr>
              <w:t xml:space="preserve">given to Thatcher’s opposition, those </w:t>
            </w:r>
            <w:r w:rsidR="00095638">
              <w:rPr>
                <w:rFonts w:asciiTheme="majorHAnsi" w:hAnsiTheme="majorHAnsi" w:cstheme="majorHAnsi"/>
                <w:sz w:val="18"/>
                <w:szCs w:val="16"/>
              </w:rPr>
              <w:t xml:space="preserve">who were considered ‘squeamish’ as they didn’t agree with the harsh policies. </w:t>
            </w:r>
          </w:p>
          <w:p w14:paraId="5D88C0E3" w14:textId="77777777" w:rsidR="00095638" w:rsidRDefault="00095638" w:rsidP="007546C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D</w:t>
            </w:r>
            <w:r w:rsidR="00C233A1">
              <w:rPr>
                <w:rFonts w:asciiTheme="majorHAnsi" w:hAnsiTheme="majorHAnsi" w:cstheme="majorHAnsi"/>
                <w:sz w:val="18"/>
                <w:szCs w:val="16"/>
              </w:rPr>
              <w:t xml:space="preserve">ry was a nickname </w:t>
            </w:r>
            <w:r w:rsidR="009B2A7E">
              <w:rPr>
                <w:rFonts w:asciiTheme="majorHAnsi" w:hAnsiTheme="majorHAnsi" w:cstheme="majorHAnsi"/>
                <w:sz w:val="18"/>
                <w:szCs w:val="16"/>
              </w:rPr>
              <w:t xml:space="preserve">given to her supporters who supported </w:t>
            </w:r>
            <w:r w:rsidR="00B379A3">
              <w:rPr>
                <w:rFonts w:asciiTheme="majorHAnsi" w:hAnsiTheme="majorHAnsi" w:cstheme="majorHAnsi"/>
                <w:sz w:val="18"/>
                <w:szCs w:val="16"/>
              </w:rPr>
              <w:t xml:space="preserve">monetarism. </w:t>
            </w:r>
          </w:p>
          <w:p w14:paraId="3A70F028" w14:textId="28D49D40" w:rsidR="007A584F" w:rsidRPr="00751A13" w:rsidRDefault="007A584F" w:rsidP="007546C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Thatcher appointed </w:t>
            </w:r>
            <w:r w:rsidR="006A2B90">
              <w:rPr>
                <w:rFonts w:asciiTheme="majorHAnsi" w:hAnsiTheme="majorHAnsi" w:cstheme="majorHAnsi"/>
                <w:sz w:val="18"/>
                <w:szCs w:val="16"/>
              </w:rPr>
              <w:t xml:space="preserve">wets and dries to her cabinet. </w:t>
            </w:r>
          </w:p>
        </w:tc>
        <w:tc>
          <w:tcPr>
            <w:tcW w:w="3402" w:type="dxa"/>
          </w:tcPr>
          <w:p w14:paraId="2492D6EF" w14:textId="7693B805" w:rsidR="00205C6F" w:rsidRPr="00C451F4" w:rsidRDefault="006A2B90" w:rsidP="007546C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451F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Wets: </w:t>
            </w:r>
            <w:r w:rsidR="00C451F4" w:rsidRPr="00C451F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those who were considered ‘squeamish’ as they didn’t agree with the harsh policies.</w:t>
            </w:r>
          </w:p>
          <w:p w14:paraId="66C23334" w14:textId="67E5A64A" w:rsidR="00C451F4" w:rsidRPr="00C451F4" w:rsidRDefault="00C451F4" w:rsidP="007546C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451F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Dries: supporters who supported monetarism.</w:t>
            </w:r>
          </w:p>
          <w:p w14:paraId="19B9F3FE" w14:textId="307E728B" w:rsidR="00205C6F" w:rsidRPr="00A7190F" w:rsidRDefault="00205C6F" w:rsidP="007546C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0DD2195D" w14:textId="4CA87A19" w:rsidR="00205C6F" w:rsidRPr="00627CC1" w:rsidRDefault="00205C6F" w:rsidP="00627CC1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</w:t>
            </w:r>
            <w:r w:rsidR="00C451F4">
              <w:rPr>
                <w:rFonts w:asciiTheme="majorHAnsi" w:hAnsiTheme="majorHAnsi" w:cstheme="majorHAnsi"/>
                <w:sz w:val="18"/>
                <w:szCs w:val="16"/>
              </w:rPr>
              <w:t xml:space="preserve">need to know that Thatcher was a conviction </w:t>
            </w:r>
            <w:r w:rsidR="001B37AB">
              <w:rPr>
                <w:rFonts w:asciiTheme="majorHAnsi" w:hAnsiTheme="majorHAnsi" w:cstheme="majorHAnsi"/>
                <w:sz w:val="18"/>
                <w:szCs w:val="16"/>
              </w:rPr>
              <w:t xml:space="preserve">politician who had her own political style.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</w:tr>
      <w:tr w:rsidR="00205C6F" w:rsidRPr="00193A4F" w14:paraId="63B891C0" w14:textId="77777777" w:rsidTr="00205C6F">
        <w:trPr>
          <w:trHeight w:val="1670"/>
        </w:trPr>
        <w:tc>
          <w:tcPr>
            <w:tcW w:w="2978" w:type="dxa"/>
          </w:tcPr>
          <w:p w14:paraId="130E88E5" w14:textId="54F73B5A" w:rsidR="00205C6F" w:rsidRPr="000023C8" w:rsidRDefault="00205C6F" w:rsidP="00531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L3- </w:t>
            </w:r>
            <w:r w:rsidR="00F25DA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The divided opposition: Labour </w:t>
            </w:r>
            <w:r w:rsidR="00E157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and the formation of the SDP </w:t>
            </w:r>
          </w:p>
        </w:tc>
        <w:tc>
          <w:tcPr>
            <w:tcW w:w="5245" w:type="dxa"/>
          </w:tcPr>
          <w:p w14:paraId="7AD0CE86" w14:textId="77777777" w:rsidR="00205C6F" w:rsidRDefault="00DC712B" w:rsidP="0090538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Between 1979-1983 the Labour party </w:t>
            </w:r>
            <w:r w:rsidR="00C1183C">
              <w:rPr>
                <w:rFonts w:asciiTheme="majorHAnsi" w:hAnsiTheme="majorHAnsi" w:cstheme="majorHAnsi"/>
                <w:sz w:val="18"/>
                <w:szCs w:val="16"/>
              </w:rPr>
              <w:t xml:space="preserve">came close to political oblivion because of internal divisions. </w:t>
            </w:r>
          </w:p>
          <w:p w14:paraId="511C1F54" w14:textId="77777777" w:rsidR="00CC63EF" w:rsidRDefault="00B451E9" w:rsidP="0090538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Social Democratic Party was born in 1981 </w:t>
            </w:r>
            <w:r w:rsidR="000E3A06">
              <w:rPr>
                <w:rFonts w:asciiTheme="majorHAnsi" w:hAnsiTheme="majorHAnsi" w:cstheme="majorHAnsi"/>
                <w:sz w:val="18"/>
                <w:szCs w:val="16"/>
              </w:rPr>
              <w:t xml:space="preserve">when the Gang of Four split from the Labour party. </w:t>
            </w:r>
          </w:p>
          <w:p w14:paraId="51AE9805" w14:textId="77777777" w:rsidR="000E3A06" w:rsidRDefault="00F51938" w:rsidP="0090538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They joined with </w:t>
            </w:r>
            <w:r w:rsidR="00C15415">
              <w:rPr>
                <w:rFonts w:asciiTheme="majorHAnsi" w:hAnsiTheme="majorHAnsi" w:cstheme="majorHAnsi"/>
                <w:sz w:val="18"/>
                <w:szCs w:val="16"/>
              </w:rPr>
              <w:t xml:space="preserve">the Liberals to form the Alliance. </w:t>
            </w:r>
          </w:p>
          <w:p w14:paraId="2FA66267" w14:textId="31F3430C" w:rsidR="00520397" w:rsidRPr="00751A13" w:rsidRDefault="00520397" w:rsidP="0090538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Labour party were divided </w:t>
            </w:r>
            <w:r w:rsidR="00433C83">
              <w:rPr>
                <w:rFonts w:asciiTheme="majorHAnsi" w:hAnsiTheme="majorHAnsi" w:cstheme="majorHAnsi"/>
                <w:sz w:val="18"/>
                <w:szCs w:val="16"/>
              </w:rPr>
              <w:t xml:space="preserve">with Michael Foot as leader </w:t>
            </w:r>
            <w:r w:rsidR="00D77BE8">
              <w:rPr>
                <w:rFonts w:asciiTheme="majorHAnsi" w:hAnsiTheme="majorHAnsi" w:cstheme="majorHAnsi"/>
                <w:sz w:val="18"/>
                <w:szCs w:val="16"/>
              </w:rPr>
              <w:t xml:space="preserve">because of militant tendency. When Neil Kinnock replaced him in 1983, he was successful in </w:t>
            </w:r>
            <w:r w:rsidR="00980796">
              <w:rPr>
                <w:rFonts w:asciiTheme="majorHAnsi" w:hAnsiTheme="majorHAnsi" w:cstheme="majorHAnsi"/>
                <w:sz w:val="18"/>
                <w:szCs w:val="16"/>
              </w:rPr>
              <w:t xml:space="preserve">expelling militant tendency. </w:t>
            </w:r>
          </w:p>
        </w:tc>
        <w:tc>
          <w:tcPr>
            <w:tcW w:w="3402" w:type="dxa"/>
          </w:tcPr>
          <w:p w14:paraId="118E6C25" w14:textId="1A4DC61E" w:rsidR="00205C6F" w:rsidRPr="00980796" w:rsidRDefault="00980796" w:rsidP="0090538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8079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Militant Tendency: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B822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extreme policy deriving from Trotskyite supporters. </w:t>
            </w:r>
          </w:p>
          <w:p w14:paraId="1D19DF83" w14:textId="6DAA0C5A" w:rsidR="00205C6F" w:rsidRPr="00A7190F" w:rsidRDefault="00205C6F" w:rsidP="0090538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92D050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04A0731E" w14:textId="429AC55F" w:rsidR="00205C6F" w:rsidRPr="00627CC1" w:rsidRDefault="00205C6F" w:rsidP="005237F8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627CC1">
              <w:rPr>
                <w:rFonts w:asciiTheme="majorHAnsi" w:hAnsiTheme="majorHAnsi" w:cstheme="majorHAnsi"/>
                <w:sz w:val="18"/>
                <w:szCs w:val="16"/>
              </w:rPr>
              <w:t xml:space="preserve">Students will </w:t>
            </w:r>
            <w:r w:rsidR="005237F8">
              <w:rPr>
                <w:rFonts w:asciiTheme="majorHAnsi" w:hAnsiTheme="majorHAnsi" w:cstheme="majorHAnsi"/>
                <w:sz w:val="18"/>
                <w:szCs w:val="16"/>
              </w:rPr>
              <w:t xml:space="preserve">need to know that Labour had been divided in the past. Students will need to know that Conservatives were in power.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</w:tr>
      <w:tr w:rsidR="00205C6F" w:rsidRPr="00193A4F" w14:paraId="2480B59C" w14:textId="77777777" w:rsidTr="00205C6F">
        <w:trPr>
          <w:trHeight w:val="1670"/>
        </w:trPr>
        <w:tc>
          <w:tcPr>
            <w:tcW w:w="2978" w:type="dxa"/>
          </w:tcPr>
          <w:p w14:paraId="4FDCB93F" w14:textId="25D9B9BB" w:rsidR="00205C6F" w:rsidRDefault="00BB29AB" w:rsidP="00531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L4- Conservative electoral success 1983 and 1987. </w:t>
            </w:r>
          </w:p>
        </w:tc>
        <w:tc>
          <w:tcPr>
            <w:tcW w:w="5245" w:type="dxa"/>
          </w:tcPr>
          <w:p w14:paraId="720270ED" w14:textId="63CD3315" w:rsidR="00BB29AB" w:rsidRPr="00905389" w:rsidRDefault="00205C6F" w:rsidP="00BB29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D55F04">
              <w:rPr>
                <w:rFonts w:asciiTheme="majorHAnsi" w:hAnsiTheme="majorHAnsi" w:cstheme="majorHAnsi"/>
                <w:sz w:val="18"/>
                <w:szCs w:val="16"/>
              </w:rPr>
              <w:t xml:space="preserve">the Conservatives won the 1983 and 1987 elections. </w:t>
            </w:r>
          </w:p>
          <w:p w14:paraId="37DF573B" w14:textId="77777777" w:rsidR="00205C6F" w:rsidRDefault="00190EC7" w:rsidP="0090538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1983 election was deemed the khaki election because people voted for Thatcher after the success of the Falklands War in 1982. </w:t>
            </w:r>
          </w:p>
          <w:p w14:paraId="61BB89EA" w14:textId="6CB81CF7" w:rsidR="00F57A1C" w:rsidRPr="00905389" w:rsidRDefault="00F57A1C" w:rsidP="0090538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In 1987, Kinnock was not strong enough yet to compete with Thatcher. </w:t>
            </w:r>
            <w:r w:rsidR="000956D0">
              <w:rPr>
                <w:rFonts w:asciiTheme="majorHAnsi" w:hAnsiTheme="majorHAnsi" w:cstheme="majorHAnsi"/>
                <w:sz w:val="18"/>
                <w:szCs w:val="16"/>
              </w:rPr>
              <w:t xml:space="preserve">The party still had to fix its reputation. </w:t>
            </w:r>
          </w:p>
        </w:tc>
        <w:tc>
          <w:tcPr>
            <w:tcW w:w="3402" w:type="dxa"/>
          </w:tcPr>
          <w:p w14:paraId="72A6C2A7" w14:textId="0A9670A9" w:rsidR="00205C6F" w:rsidRPr="005A7122" w:rsidRDefault="000956D0" w:rsidP="000956D0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A712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Khaki election: </w:t>
            </w:r>
            <w:r w:rsidR="005A7122" w:rsidRPr="005A712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election that is heavily influenced by wartime or a post war settlement. </w:t>
            </w:r>
          </w:p>
        </w:tc>
        <w:tc>
          <w:tcPr>
            <w:tcW w:w="4536" w:type="dxa"/>
            <w:shd w:val="clear" w:color="auto" w:fill="auto"/>
          </w:tcPr>
          <w:p w14:paraId="0286690C" w14:textId="7D318C2F" w:rsidR="00205C6F" w:rsidRPr="00C15CAF" w:rsidRDefault="00205C6F" w:rsidP="00C15CAF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C15CAF">
              <w:rPr>
                <w:rFonts w:asciiTheme="majorHAnsi" w:hAnsiTheme="majorHAnsi" w:cstheme="majorHAnsi"/>
                <w:sz w:val="18"/>
                <w:szCs w:val="16"/>
              </w:rPr>
              <w:t xml:space="preserve">Students will </w:t>
            </w:r>
            <w:r w:rsidR="005A7122">
              <w:rPr>
                <w:rFonts w:asciiTheme="majorHAnsi" w:hAnsiTheme="majorHAnsi" w:cstheme="majorHAnsi"/>
                <w:sz w:val="18"/>
                <w:szCs w:val="16"/>
              </w:rPr>
              <w:t xml:space="preserve">need to know that Thatcher had been in power since 1979 and Labour were completely divided </w:t>
            </w:r>
            <w:r w:rsidR="00BB2037">
              <w:rPr>
                <w:rFonts w:asciiTheme="majorHAnsi" w:hAnsiTheme="majorHAnsi" w:cstheme="majorHAnsi"/>
                <w:sz w:val="18"/>
                <w:szCs w:val="16"/>
              </w:rPr>
              <w:t xml:space="preserve">and had a bad reputation. </w:t>
            </w:r>
          </w:p>
        </w:tc>
      </w:tr>
      <w:tr w:rsidR="00205C6F" w:rsidRPr="00193A4F" w14:paraId="3379E552" w14:textId="77777777" w:rsidTr="00205C6F">
        <w:trPr>
          <w:trHeight w:val="1670"/>
        </w:trPr>
        <w:tc>
          <w:tcPr>
            <w:tcW w:w="2978" w:type="dxa"/>
          </w:tcPr>
          <w:p w14:paraId="1BADF84D" w14:textId="244ACE4C" w:rsidR="00205C6F" w:rsidRDefault="00205C6F" w:rsidP="00531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</w:t>
            </w:r>
            <w:r w:rsidR="00BB203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5- How did the Troubles escalate? </w:t>
            </w:r>
          </w:p>
        </w:tc>
        <w:tc>
          <w:tcPr>
            <w:tcW w:w="5245" w:type="dxa"/>
          </w:tcPr>
          <w:p w14:paraId="7592CD91" w14:textId="51784D9B" w:rsidR="00BB2037" w:rsidRPr="00905389" w:rsidRDefault="00205C6F" w:rsidP="00BB203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793566">
              <w:rPr>
                <w:rFonts w:asciiTheme="majorHAnsi" w:hAnsiTheme="majorHAnsi" w:cstheme="majorHAnsi"/>
                <w:sz w:val="18"/>
                <w:szCs w:val="16"/>
              </w:rPr>
              <w:t xml:space="preserve">that Thatcher had strong unionist sympathies and was tough on terrorists. </w:t>
            </w:r>
          </w:p>
          <w:p w14:paraId="7FFD264A" w14:textId="77777777" w:rsidR="00205C6F" w:rsidRDefault="00793566" w:rsidP="00CF74F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Dirty Protests of the 70s escalated to the Hunger Strikes of the 80s. Bobby Sands became a martyr for the Republican’s cause. </w:t>
            </w:r>
          </w:p>
          <w:p w14:paraId="0A370104" w14:textId="77777777" w:rsidR="00793566" w:rsidRDefault="009B6A4A" w:rsidP="00CF74F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There was an assassination attempt on Thatcher in Brighton in 1984.</w:t>
            </w:r>
          </w:p>
          <w:p w14:paraId="7C1B560B" w14:textId="37AFD549" w:rsidR="009B6A4A" w:rsidRPr="00905389" w:rsidRDefault="009B6A4A" w:rsidP="00CF74F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 xml:space="preserve">The Anglo- Irish Agreement was signed in 1985 </w:t>
            </w:r>
            <w:r w:rsidR="004C2F28">
              <w:rPr>
                <w:rFonts w:asciiTheme="majorHAnsi" w:hAnsiTheme="majorHAnsi" w:cstheme="majorHAnsi"/>
                <w:sz w:val="18"/>
                <w:szCs w:val="16"/>
              </w:rPr>
              <w:t xml:space="preserve">that set up an intergovernmental cooperation between </w:t>
            </w:r>
            <w:r w:rsidR="00BD1F72">
              <w:rPr>
                <w:rFonts w:asciiTheme="majorHAnsi" w:hAnsiTheme="majorHAnsi" w:cstheme="majorHAnsi"/>
                <w:sz w:val="18"/>
                <w:szCs w:val="16"/>
              </w:rPr>
              <w:t>t</w:t>
            </w:r>
            <w:r w:rsidR="004C2F28">
              <w:rPr>
                <w:rFonts w:asciiTheme="majorHAnsi" w:hAnsiTheme="majorHAnsi" w:cstheme="majorHAnsi"/>
                <w:sz w:val="18"/>
                <w:szCs w:val="16"/>
              </w:rPr>
              <w:t xml:space="preserve">he UK and the Republic of Ireland. </w:t>
            </w:r>
          </w:p>
        </w:tc>
        <w:tc>
          <w:tcPr>
            <w:tcW w:w="3402" w:type="dxa"/>
          </w:tcPr>
          <w:p w14:paraId="3F4C6B66" w14:textId="79E12F4A" w:rsidR="00205C6F" w:rsidRPr="00B671DF" w:rsidRDefault="00B671DF" w:rsidP="00CF74F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671D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lastRenderedPageBreak/>
              <w:t xml:space="preserve">Hunger Strikes: Refusing to eat in prison. </w:t>
            </w:r>
          </w:p>
          <w:p w14:paraId="09CC7388" w14:textId="5A59C0C3" w:rsidR="00B671DF" w:rsidRPr="00B671DF" w:rsidRDefault="00B671DF" w:rsidP="00CF74F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671D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Martyr: Someone who dies for a cause. </w:t>
            </w:r>
          </w:p>
          <w:p w14:paraId="3FC0ED6A" w14:textId="1C864027" w:rsidR="00205C6F" w:rsidRPr="00905389" w:rsidRDefault="00205C6F" w:rsidP="00CF74FA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6760DA71" w14:textId="095EC6C5" w:rsidR="00205C6F" w:rsidRPr="00C15CAF" w:rsidRDefault="00205C6F" w:rsidP="00C15CAF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C15CAF">
              <w:rPr>
                <w:rFonts w:asciiTheme="majorHAnsi" w:hAnsiTheme="majorHAnsi" w:cstheme="majorHAnsi"/>
                <w:sz w:val="18"/>
                <w:szCs w:val="16"/>
              </w:rPr>
              <w:t>S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tudents will need to k</w:t>
            </w:r>
            <w:r w:rsidR="00B671DF">
              <w:rPr>
                <w:rFonts w:asciiTheme="majorHAnsi" w:hAnsiTheme="majorHAnsi" w:cstheme="majorHAnsi"/>
                <w:sz w:val="18"/>
                <w:szCs w:val="16"/>
              </w:rPr>
              <w:t xml:space="preserve">now that the Troubles had been on going since the 1960s. </w:t>
            </w:r>
            <w:r w:rsidR="00B42F5B">
              <w:rPr>
                <w:rFonts w:asciiTheme="majorHAnsi" w:hAnsiTheme="majorHAnsi" w:cstheme="majorHAnsi"/>
                <w:sz w:val="18"/>
                <w:szCs w:val="16"/>
              </w:rPr>
              <w:t xml:space="preserve">Prisoners had been protesting about special category status since 1976. </w:t>
            </w:r>
          </w:p>
        </w:tc>
      </w:tr>
      <w:tr w:rsidR="00205C6F" w:rsidRPr="00193A4F" w14:paraId="31383C74" w14:textId="77777777" w:rsidTr="00205C6F">
        <w:trPr>
          <w:trHeight w:val="1670"/>
        </w:trPr>
        <w:tc>
          <w:tcPr>
            <w:tcW w:w="2978" w:type="dxa"/>
          </w:tcPr>
          <w:p w14:paraId="6E1EE76E" w14:textId="605E3911" w:rsidR="00205C6F" w:rsidRDefault="00284D1C" w:rsidP="00531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L6- </w:t>
            </w:r>
            <w:r w:rsidR="00AD413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Thatcher’s economic policies: </w:t>
            </w:r>
            <w:r w:rsidR="00F0479C">
              <w:rPr>
                <w:rFonts w:asciiTheme="majorHAnsi" w:hAnsiTheme="majorHAnsi" w:cstheme="majorHAnsi"/>
                <w:b/>
                <w:sz w:val="18"/>
                <w:szCs w:val="16"/>
              </w:rPr>
              <w:t>Monetarism</w:t>
            </w:r>
            <w:r w:rsidR="00AD413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5245" w:type="dxa"/>
          </w:tcPr>
          <w:p w14:paraId="009550B9" w14:textId="77777777" w:rsidR="00205C6F" w:rsidRDefault="00586B0D" w:rsidP="00CF74F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By 1980 inflation was at 15% and there was a sharp rise in unemployment. </w:t>
            </w:r>
          </w:p>
          <w:p w14:paraId="5FAAF20E" w14:textId="77777777" w:rsidR="004242DD" w:rsidRDefault="004242DD" w:rsidP="00CF74F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There was a move to indirect taxation (VAT) from direct taxation (income tax). </w:t>
            </w:r>
          </w:p>
          <w:p w14:paraId="32A149DE" w14:textId="2EA8053A" w:rsidR="000F40B7" w:rsidRPr="00905389" w:rsidRDefault="000F40B7" w:rsidP="00CF74F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This policy created clashes with Labour </w:t>
            </w:r>
            <w:r w:rsidR="006F6DEF">
              <w:rPr>
                <w:rFonts w:asciiTheme="majorHAnsi" w:hAnsiTheme="majorHAnsi" w:cstheme="majorHAnsi"/>
                <w:sz w:val="18"/>
                <w:szCs w:val="16"/>
              </w:rPr>
              <w:t xml:space="preserve">led by the GLC with Ken Livingstone who Thatcher named the looney left. </w:t>
            </w:r>
          </w:p>
        </w:tc>
        <w:tc>
          <w:tcPr>
            <w:tcW w:w="3402" w:type="dxa"/>
          </w:tcPr>
          <w:p w14:paraId="0B80BDD0" w14:textId="77777777" w:rsidR="00205C6F" w:rsidRDefault="00F0479C" w:rsidP="0090538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Monetarism:</w:t>
            </w:r>
            <w:r w:rsidR="00A343E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Controlling the money supply to reduce inflation and increase economic growth. </w:t>
            </w:r>
            <w:r w:rsidR="00205C6F" w:rsidRPr="0028378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</w:p>
          <w:p w14:paraId="709B9A7E" w14:textId="1197EC5D" w:rsidR="006F6DEF" w:rsidRPr="00283789" w:rsidRDefault="006F6DEF" w:rsidP="00905389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Looney Left: </w:t>
            </w:r>
            <w:r w:rsidR="00DB023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The name given by the right wing to the </w:t>
            </w:r>
            <w:proofErr w:type="gramStart"/>
            <w:r w:rsidR="00DB023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left wing</w:t>
            </w:r>
            <w:proofErr w:type="gramEnd"/>
            <w:r w:rsidR="00DB023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councils that promoted liberal and politically correct policies. </w:t>
            </w:r>
          </w:p>
        </w:tc>
        <w:tc>
          <w:tcPr>
            <w:tcW w:w="4536" w:type="dxa"/>
            <w:shd w:val="clear" w:color="auto" w:fill="auto"/>
          </w:tcPr>
          <w:p w14:paraId="1C82D39B" w14:textId="7F140E4F" w:rsidR="00205C6F" w:rsidRPr="00C15CAF" w:rsidRDefault="00205C6F" w:rsidP="00C15CAF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C15CAF">
              <w:rPr>
                <w:rFonts w:asciiTheme="majorHAnsi" w:hAnsiTheme="majorHAnsi" w:cstheme="majorHAnsi"/>
                <w:sz w:val="18"/>
                <w:szCs w:val="16"/>
              </w:rPr>
              <w:t xml:space="preserve">Students will </w:t>
            </w:r>
            <w:r w:rsidR="00DB023E">
              <w:rPr>
                <w:rFonts w:asciiTheme="majorHAnsi" w:hAnsiTheme="majorHAnsi" w:cstheme="majorHAnsi"/>
                <w:sz w:val="18"/>
                <w:szCs w:val="16"/>
              </w:rPr>
              <w:t xml:space="preserve">need to know </w:t>
            </w:r>
            <w:r w:rsidR="00045312">
              <w:rPr>
                <w:rFonts w:asciiTheme="majorHAnsi" w:hAnsiTheme="majorHAnsi" w:cstheme="majorHAnsi"/>
                <w:sz w:val="18"/>
                <w:szCs w:val="16"/>
              </w:rPr>
              <w:t xml:space="preserve">that Thatcher was a conviction politician meaning </w:t>
            </w:r>
            <w:r w:rsidR="003D26F4">
              <w:rPr>
                <w:rFonts w:asciiTheme="majorHAnsi" w:hAnsiTheme="majorHAnsi" w:cstheme="majorHAnsi"/>
                <w:sz w:val="18"/>
                <w:szCs w:val="16"/>
              </w:rPr>
              <w:t xml:space="preserve">she followed her beliefs with policies. </w:t>
            </w:r>
          </w:p>
        </w:tc>
      </w:tr>
      <w:tr w:rsidR="00205C6F" w:rsidRPr="00193A4F" w14:paraId="4EAAFE01" w14:textId="77777777" w:rsidTr="00205C6F">
        <w:trPr>
          <w:trHeight w:val="1670"/>
        </w:trPr>
        <w:tc>
          <w:tcPr>
            <w:tcW w:w="2978" w:type="dxa"/>
          </w:tcPr>
          <w:p w14:paraId="5365E182" w14:textId="4C0DA57F" w:rsidR="00205C6F" w:rsidRDefault="00205C6F" w:rsidP="00531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</w:t>
            </w:r>
            <w:r w:rsidR="003D26F4">
              <w:rPr>
                <w:rFonts w:asciiTheme="majorHAnsi" w:hAnsiTheme="majorHAnsi" w:cstheme="majorHAnsi"/>
                <w:b/>
                <w:sz w:val="18"/>
                <w:szCs w:val="16"/>
              </w:rPr>
              <w:t>7- Privatisation and deregulation</w:t>
            </w:r>
          </w:p>
        </w:tc>
        <w:tc>
          <w:tcPr>
            <w:tcW w:w="5245" w:type="dxa"/>
          </w:tcPr>
          <w:p w14:paraId="05EE401B" w14:textId="1B749EBD" w:rsidR="00205C6F" w:rsidRDefault="00882A07" w:rsidP="00C15CAF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Privatisation</w:t>
            </w:r>
            <w:r w:rsidR="003B73BD">
              <w:rPr>
                <w:rFonts w:asciiTheme="majorHAnsi" w:hAnsiTheme="majorHAnsi" w:cstheme="majorHAnsi"/>
                <w:sz w:val="18"/>
                <w:szCs w:val="16"/>
              </w:rPr>
              <w:t xml:space="preserve"> became central </w:t>
            </w:r>
            <w:r w:rsidR="00BF1E9A">
              <w:rPr>
                <w:rFonts w:asciiTheme="majorHAnsi" w:hAnsiTheme="majorHAnsi" w:cstheme="majorHAnsi"/>
                <w:sz w:val="18"/>
                <w:szCs w:val="16"/>
              </w:rPr>
              <w:t xml:space="preserve">to Thatcherite economic policy. </w:t>
            </w:r>
            <w:r w:rsidR="00F84B06">
              <w:rPr>
                <w:rFonts w:asciiTheme="majorHAnsi" w:hAnsiTheme="majorHAnsi" w:cstheme="majorHAnsi"/>
                <w:sz w:val="18"/>
                <w:szCs w:val="16"/>
              </w:rPr>
              <w:t xml:space="preserve">More and more </w:t>
            </w:r>
            <w:r w:rsidR="003F55B0">
              <w:rPr>
                <w:rFonts w:asciiTheme="majorHAnsi" w:hAnsiTheme="majorHAnsi" w:cstheme="majorHAnsi"/>
                <w:sz w:val="18"/>
                <w:szCs w:val="16"/>
              </w:rPr>
              <w:t>industries</w:t>
            </w:r>
            <w:r w:rsidR="00F84B06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1C074C">
              <w:rPr>
                <w:rFonts w:asciiTheme="majorHAnsi" w:hAnsiTheme="majorHAnsi" w:cstheme="majorHAnsi"/>
                <w:sz w:val="18"/>
                <w:szCs w:val="16"/>
              </w:rPr>
              <w:t xml:space="preserve">had become privatised including BP in 1979 and British Aerospace in 1980. </w:t>
            </w:r>
          </w:p>
          <w:p w14:paraId="5CB9E157" w14:textId="77777777" w:rsidR="00127BDD" w:rsidRDefault="009F4708" w:rsidP="00C15CAF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Deregulation meant removing state controls from businesses. The Big Bang of 1986 </w:t>
            </w:r>
            <w:r w:rsidR="004913FB">
              <w:rPr>
                <w:rFonts w:asciiTheme="majorHAnsi" w:hAnsiTheme="majorHAnsi" w:cstheme="majorHAnsi"/>
                <w:sz w:val="18"/>
                <w:szCs w:val="16"/>
              </w:rPr>
              <w:t xml:space="preserve">deregulated the London Stock Exchange. </w:t>
            </w:r>
          </w:p>
          <w:p w14:paraId="78C48EB0" w14:textId="77777777" w:rsidR="004913FB" w:rsidRDefault="004913FB" w:rsidP="00C15CAF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Yuppie became an iconic image. </w:t>
            </w:r>
          </w:p>
          <w:p w14:paraId="068912F8" w14:textId="7233773C" w:rsidR="004913FB" w:rsidRPr="00C15CAF" w:rsidRDefault="00882A07" w:rsidP="00C15CAF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economy grew but productivity did not. </w:t>
            </w:r>
          </w:p>
        </w:tc>
        <w:tc>
          <w:tcPr>
            <w:tcW w:w="3402" w:type="dxa"/>
          </w:tcPr>
          <w:p w14:paraId="615F80D5" w14:textId="2F1BF117" w:rsidR="00205C6F" w:rsidRPr="00127BDD" w:rsidRDefault="003D26F4" w:rsidP="00905389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27BD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Privatisation: </w:t>
            </w:r>
            <w:r w:rsidR="003F55B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the selling off of publicly owned industries to the private sector. </w:t>
            </w:r>
          </w:p>
          <w:p w14:paraId="53A9664B" w14:textId="58337763" w:rsidR="003D26F4" w:rsidRPr="00127BDD" w:rsidRDefault="00127BDD" w:rsidP="00905389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27BD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Deregulation: </w:t>
            </w:r>
            <w:r w:rsidR="003F55B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The </w:t>
            </w:r>
            <w:r w:rsidR="00E62EB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loosening of controls on banks which led to a boom in investment, </w:t>
            </w:r>
          </w:p>
        </w:tc>
        <w:tc>
          <w:tcPr>
            <w:tcW w:w="4536" w:type="dxa"/>
            <w:shd w:val="clear" w:color="auto" w:fill="auto"/>
          </w:tcPr>
          <w:p w14:paraId="24C63FE9" w14:textId="405C0B8A" w:rsidR="00205C6F" w:rsidRPr="00C15CAF" w:rsidRDefault="00205C6F" w:rsidP="00DB0850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that </w:t>
            </w:r>
            <w:r w:rsidR="00666228">
              <w:rPr>
                <w:rFonts w:asciiTheme="majorHAnsi" w:hAnsiTheme="majorHAnsi" w:cstheme="majorHAnsi"/>
                <w:sz w:val="18"/>
                <w:szCs w:val="16"/>
              </w:rPr>
              <w:t xml:space="preserve">Thatcher had some controversial economic policies. </w:t>
            </w:r>
          </w:p>
        </w:tc>
      </w:tr>
      <w:tr w:rsidR="00666228" w:rsidRPr="00193A4F" w14:paraId="2EB6ED15" w14:textId="77777777" w:rsidTr="00205C6F">
        <w:trPr>
          <w:trHeight w:val="1670"/>
        </w:trPr>
        <w:tc>
          <w:tcPr>
            <w:tcW w:w="2978" w:type="dxa"/>
          </w:tcPr>
          <w:p w14:paraId="2A8F9213" w14:textId="094E991D" w:rsidR="00666228" w:rsidRDefault="00666228" w:rsidP="00531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L8- </w:t>
            </w:r>
            <w:r w:rsidR="0067183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Issues of inflation, unemployment and economic realignment </w:t>
            </w:r>
          </w:p>
        </w:tc>
        <w:tc>
          <w:tcPr>
            <w:tcW w:w="5245" w:type="dxa"/>
          </w:tcPr>
          <w:p w14:paraId="62B98800" w14:textId="77777777" w:rsidR="00666228" w:rsidRDefault="00D81ED2" w:rsidP="00C15CAF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Inflation peaked at 22% </w:t>
            </w:r>
            <w:r w:rsidR="008D04AE">
              <w:rPr>
                <w:rFonts w:asciiTheme="majorHAnsi" w:hAnsiTheme="majorHAnsi" w:cstheme="majorHAnsi"/>
                <w:sz w:val="18"/>
                <w:szCs w:val="16"/>
              </w:rPr>
              <w:t xml:space="preserve">in 1980. </w:t>
            </w:r>
            <w:r w:rsidR="00DE04EC">
              <w:rPr>
                <w:rFonts w:asciiTheme="majorHAnsi" w:hAnsiTheme="majorHAnsi" w:cstheme="majorHAnsi"/>
                <w:sz w:val="18"/>
                <w:szCs w:val="16"/>
              </w:rPr>
              <w:t xml:space="preserve">Businesses went bankrupt and that led to higher unemployment. </w:t>
            </w:r>
          </w:p>
          <w:p w14:paraId="1EFF576C" w14:textId="17E516F7" w:rsidR="000B054D" w:rsidRDefault="00BE7D21" w:rsidP="00C15CAF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By 1983, unemployment was at 3 million. It did not fall from that </w:t>
            </w:r>
            <w:r w:rsidR="000B054D">
              <w:rPr>
                <w:rFonts w:asciiTheme="majorHAnsi" w:hAnsiTheme="majorHAnsi" w:cstheme="majorHAnsi"/>
                <w:sz w:val="18"/>
                <w:szCs w:val="16"/>
              </w:rPr>
              <w:t xml:space="preserve">until 1987. Areas like Liverpool were hit the hardest. </w:t>
            </w:r>
            <w:r w:rsidR="00D96C23">
              <w:rPr>
                <w:rFonts w:asciiTheme="majorHAnsi" w:hAnsiTheme="majorHAnsi" w:cstheme="majorHAnsi"/>
                <w:sz w:val="18"/>
                <w:szCs w:val="16"/>
              </w:rPr>
              <w:t xml:space="preserve">There was a move from industry to service. </w:t>
            </w:r>
          </w:p>
          <w:p w14:paraId="60E3ABA8" w14:textId="2114A280" w:rsidR="00DE04EC" w:rsidRDefault="001D55E7" w:rsidP="00C15CAF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north-south divide was sharpened. </w:t>
            </w:r>
            <w:r w:rsidR="008A3A5A">
              <w:rPr>
                <w:rFonts w:asciiTheme="majorHAnsi" w:hAnsiTheme="majorHAnsi" w:cstheme="majorHAnsi"/>
                <w:sz w:val="18"/>
                <w:szCs w:val="16"/>
              </w:rPr>
              <w:t xml:space="preserve">Economic realignment saw the increase in depression </w:t>
            </w:r>
            <w:r w:rsidR="00861F8B">
              <w:rPr>
                <w:rFonts w:asciiTheme="majorHAnsi" w:hAnsiTheme="majorHAnsi" w:cstheme="majorHAnsi"/>
                <w:sz w:val="18"/>
                <w:szCs w:val="16"/>
              </w:rPr>
              <w:t xml:space="preserve">and ill health. There were a series of riots in 1981. </w:t>
            </w:r>
            <w:r w:rsidR="006A3FD3">
              <w:rPr>
                <w:rFonts w:asciiTheme="majorHAnsi" w:hAnsiTheme="majorHAnsi" w:cstheme="majorHAnsi"/>
                <w:sz w:val="18"/>
                <w:szCs w:val="16"/>
              </w:rPr>
              <w:t xml:space="preserve">Causes included poverty and </w:t>
            </w:r>
            <w:r w:rsidR="00C71FEA">
              <w:rPr>
                <w:rFonts w:asciiTheme="majorHAnsi" w:hAnsiTheme="majorHAnsi" w:cstheme="majorHAnsi"/>
                <w:sz w:val="18"/>
                <w:szCs w:val="16"/>
              </w:rPr>
              <w:t xml:space="preserve">race. The sus law meant that police unfairly targeted young black and Asian people. </w:t>
            </w:r>
          </w:p>
        </w:tc>
        <w:tc>
          <w:tcPr>
            <w:tcW w:w="3402" w:type="dxa"/>
          </w:tcPr>
          <w:p w14:paraId="27A4415B" w14:textId="77777777" w:rsidR="00666228" w:rsidRDefault="00B61E72" w:rsidP="00905389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Economic realignment: </w:t>
            </w:r>
            <w:r w:rsidR="008B6E5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 move from heavy industry to services.</w:t>
            </w:r>
          </w:p>
          <w:p w14:paraId="193D342F" w14:textId="37701CA2" w:rsidR="008B6E56" w:rsidRPr="00127BDD" w:rsidRDefault="008B6E56" w:rsidP="00905389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North- south divide: A term used to express the difference between </w:t>
            </w:r>
            <w:r w:rsidR="00352268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the prosperous south and the less prosperous north. </w:t>
            </w:r>
          </w:p>
        </w:tc>
        <w:tc>
          <w:tcPr>
            <w:tcW w:w="4536" w:type="dxa"/>
            <w:shd w:val="clear" w:color="auto" w:fill="auto"/>
          </w:tcPr>
          <w:p w14:paraId="5C07B4FB" w14:textId="6FE32CF6" w:rsidR="00666228" w:rsidRDefault="00812E94" w:rsidP="00DB0850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that privatisation and deregulation </w:t>
            </w:r>
            <w:r w:rsidR="004C41B5">
              <w:rPr>
                <w:rFonts w:asciiTheme="majorHAnsi" w:hAnsiTheme="majorHAnsi" w:cstheme="majorHAnsi"/>
                <w:sz w:val="18"/>
                <w:szCs w:val="16"/>
              </w:rPr>
              <w:t xml:space="preserve">had started when Thatcher became Prime Minister. </w:t>
            </w:r>
          </w:p>
        </w:tc>
      </w:tr>
      <w:tr w:rsidR="004C41B5" w:rsidRPr="00193A4F" w14:paraId="6591B6C6" w14:textId="77777777" w:rsidTr="00205C6F">
        <w:trPr>
          <w:trHeight w:val="1670"/>
        </w:trPr>
        <w:tc>
          <w:tcPr>
            <w:tcW w:w="2978" w:type="dxa"/>
          </w:tcPr>
          <w:p w14:paraId="405F1978" w14:textId="5E4A9542" w:rsidR="004C41B5" w:rsidRDefault="004C41B5" w:rsidP="00531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L9- </w:t>
            </w:r>
            <w:r w:rsidR="00D128F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The impact of Thatcherism on Society: </w:t>
            </w:r>
            <w:r w:rsidR="003A7ED1">
              <w:rPr>
                <w:rFonts w:asciiTheme="majorHAnsi" w:hAnsiTheme="majorHAnsi" w:cstheme="majorHAnsi"/>
                <w:b/>
                <w:sz w:val="18"/>
                <w:szCs w:val="16"/>
              </w:rPr>
              <w:t>What was the right to buy?</w:t>
            </w:r>
          </w:p>
        </w:tc>
        <w:tc>
          <w:tcPr>
            <w:tcW w:w="5245" w:type="dxa"/>
          </w:tcPr>
          <w:p w14:paraId="5FEA5204" w14:textId="77777777" w:rsidR="004A2B34" w:rsidRDefault="003A7ED1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E440F6">
              <w:rPr>
                <w:rFonts w:asciiTheme="majorHAnsi" w:hAnsiTheme="majorHAnsi" w:cstheme="majorHAnsi"/>
                <w:sz w:val="18"/>
                <w:szCs w:val="16"/>
              </w:rPr>
              <w:t xml:space="preserve">the Housing Act of 1980 </w:t>
            </w:r>
            <w:r w:rsidR="004A2B34">
              <w:rPr>
                <w:rFonts w:asciiTheme="majorHAnsi" w:hAnsiTheme="majorHAnsi" w:cstheme="majorHAnsi"/>
                <w:sz w:val="18"/>
                <w:szCs w:val="16"/>
              </w:rPr>
              <w:t xml:space="preserve">gave council tenants the right to buy their council house. They received a discount </w:t>
            </w:r>
            <w:r w:rsidR="00D02CF4">
              <w:rPr>
                <w:rFonts w:asciiTheme="majorHAnsi" w:hAnsiTheme="majorHAnsi" w:cstheme="majorHAnsi"/>
                <w:sz w:val="18"/>
                <w:szCs w:val="16"/>
              </w:rPr>
              <w:t xml:space="preserve">of between 33 and 50% depending in how long they had lived there. </w:t>
            </w:r>
          </w:p>
          <w:p w14:paraId="141C6366" w14:textId="77777777" w:rsidR="00D02CF4" w:rsidRDefault="00D02CF4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By 1988, 2 million </w:t>
            </w:r>
            <w:r w:rsidR="007133B1">
              <w:rPr>
                <w:rFonts w:asciiTheme="majorHAnsi" w:hAnsiTheme="majorHAnsi" w:cstheme="majorHAnsi"/>
                <w:sz w:val="18"/>
                <w:szCs w:val="16"/>
              </w:rPr>
              <w:t xml:space="preserve">new homeowners had taken advantage of the scheme. </w:t>
            </w:r>
          </w:p>
          <w:p w14:paraId="1B60D84D" w14:textId="56CC61B8" w:rsidR="007133B1" w:rsidRPr="004A2B34" w:rsidRDefault="007133B1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It was a success but also received opposition because it meant that the number of council houses had decreased</w:t>
            </w:r>
            <w:r w:rsidR="00320B4F">
              <w:rPr>
                <w:rFonts w:asciiTheme="majorHAnsi" w:hAnsiTheme="majorHAnsi" w:cstheme="majorHAnsi"/>
                <w:sz w:val="18"/>
                <w:szCs w:val="16"/>
              </w:rPr>
              <w:t xml:space="preserve"> meaning that many people were housed in temporary accommodation. </w:t>
            </w:r>
          </w:p>
        </w:tc>
        <w:tc>
          <w:tcPr>
            <w:tcW w:w="3402" w:type="dxa"/>
          </w:tcPr>
          <w:p w14:paraId="6D56D54A" w14:textId="579189F4" w:rsidR="004C41B5" w:rsidRDefault="006004AC" w:rsidP="00905389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6558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lastRenderedPageBreak/>
              <w:t xml:space="preserve">Right to buy: </w:t>
            </w:r>
            <w:r w:rsidR="00DA3F14" w:rsidRPr="0096558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Council tenants being given the right to buy their own home</w:t>
            </w:r>
            <w:r w:rsidR="00EE4F9E" w:rsidRPr="0096558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It became a key policy of Thatcher’s government. </w:t>
            </w:r>
          </w:p>
        </w:tc>
        <w:tc>
          <w:tcPr>
            <w:tcW w:w="4536" w:type="dxa"/>
            <w:shd w:val="clear" w:color="auto" w:fill="auto"/>
          </w:tcPr>
          <w:p w14:paraId="3741777D" w14:textId="04709EFA" w:rsidR="004C41B5" w:rsidRDefault="00EE4F9E" w:rsidP="00DB0850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</w:t>
            </w:r>
            <w:r w:rsidR="00670F53">
              <w:rPr>
                <w:rFonts w:asciiTheme="majorHAnsi" w:hAnsiTheme="majorHAnsi" w:cstheme="majorHAnsi"/>
                <w:sz w:val="18"/>
                <w:szCs w:val="16"/>
              </w:rPr>
              <w:t xml:space="preserve">that Thatcher was a conviction politician. </w:t>
            </w:r>
            <w:r w:rsidR="00D055C2">
              <w:rPr>
                <w:rFonts w:asciiTheme="majorHAnsi" w:hAnsiTheme="majorHAnsi" w:cstheme="majorHAnsi"/>
                <w:sz w:val="18"/>
                <w:szCs w:val="16"/>
              </w:rPr>
              <w:t xml:space="preserve">Thatcher’s policies had faced opposition from the GLC already. </w:t>
            </w:r>
          </w:p>
        </w:tc>
      </w:tr>
      <w:tr w:rsidR="00C55DC6" w:rsidRPr="00193A4F" w14:paraId="14C1B15B" w14:textId="77777777" w:rsidTr="00807D8B">
        <w:trPr>
          <w:trHeight w:val="858"/>
        </w:trPr>
        <w:tc>
          <w:tcPr>
            <w:tcW w:w="2978" w:type="dxa"/>
          </w:tcPr>
          <w:p w14:paraId="22883F86" w14:textId="0F15BDC0" w:rsidR="00C55DC6" w:rsidRDefault="00C55DC6" w:rsidP="00531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L10- The impact of Thatcherism on Society: The miners’ strikes and other industrial </w:t>
            </w:r>
            <w:r w:rsidR="00FA75F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disputes </w:t>
            </w:r>
          </w:p>
        </w:tc>
        <w:tc>
          <w:tcPr>
            <w:tcW w:w="5245" w:type="dxa"/>
          </w:tcPr>
          <w:p w14:paraId="36D1AF8C" w14:textId="77777777" w:rsidR="00C55DC6" w:rsidRDefault="00C17199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C506F1">
              <w:rPr>
                <w:rFonts w:asciiTheme="majorHAnsi" w:hAnsiTheme="majorHAnsi" w:cstheme="majorHAnsi"/>
                <w:sz w:val="18"/>
                <w:szCs w:val="16"/>
              </w:rPr>
              <w:t xml:space="preserve">that Thatcher’s economic reforms had received opposition from a number of trade unions. </w:t>
            </w:r>
          </w:p>
          <w:p w14:paraId="339BC85F" w14:textId="77777777" w:rsidR="00C506F1" w:rsidRDefault="00457478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In 1980, secondary picketing was outlawed. </w:t>
            </w:r>
            <w:r w:rsidR="009815FD">
              <w:rPr>
                <w:rFonts w:asciiTheme="majorHAnsi" w:hAnsiTheme="majorHAnsi" w:cstheme="majorHAnsi"/>
                <w:sz w:val="18"/>
                <w:szCs w:val="16"/>
              </w:rPr>
              <w:t xml:space="preserve">The miners’ strike of 1984 to 85 was the longest industrial dispute </w:t>
            </w:r>
            <w:r w:rsidR="00125EBC">
              <w:rPr>
                <w:rFonts w:asciiTheme="majorHAnsi" w:hAnsiTheme="majorHAnsi" w:cstheme="majorHAnsi"/>
                <w:sz w:val="18"/>
                <w:szCs w:val="16"/>
              </w:rPr>
              <w:t xml:space="preserve">of the period. </w:t>
            </w:r>
          </w:p>
          <w:p w14:paraId="6864CA91" w14:textId="77777777" w:rsidR="00125EBC" w:rsidRDefault="00125EBC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reason for the strike was the proposed closure of pits which Scargill knew the government was lying about. </w:t>
            </w:r>
          </w:p>
          <w:p w14:paraId="2690F9C5" w14:textId="77777777" w:rsidR="006572F7" w:rsidRDefault="006572F7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Battle of Orgreave was the most famous confrontation which led to 50 miners and </w:t>
            </w:r>
            <w:r w:rsidR="00645C82">
              <w:rPr>
                <w:rFonts w:asciiTheme="majorHAnsi" w:hAnsiTheme="majorHAnsi" w:cstheme="majorHAnsi"/>
                <w:sz w:val="18"/>
                <w:szCs w:val="16"/>
              </w:rPr>
              <w:t xml:space="preserve">70 police officers being injured. </w:t>
            </w:r>
          </w:p>
          <w:p w14:paraId="5FF9AA68" w14:textId="48B208C3" w:rsidR="00645C82" w:rsidRDefault="00645C82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strike was not successful, and mines were closed. The miners had not beaten Thatcher like they had Heath and Callaghan. </w:t>
            </w:r>
          </w:p>
        </w:tc>
        <w:tc>
          <w:tcPr>
            <w:tcW w:w="3402" w:type="dxa"/>
          </w:tcPr>
          <w:p w14:paraId="080B3080" w14:textId="52151CDC" w:rsidR="00C55DC6" w:rsidRDefault="00884663" w:rsidP="00905389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6558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Secondary Picketing: Picketing at a location no</w:t>
            </w:r>
            <w:r w:rsidR="00965587" w:rsidRPr="0096558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</w:t>
            </w:r>
            <w:r w:rsidRPr="0096558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directly </w:t>
            </w:r>
            <w:r w:rsidR="00965587" w:rsidRPr="0096558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involved in a dispute. </w:t>
            </w:r>
          </w:p>
        </w:tc>
        <w:tc>
          <w:tcPr>
            <w:tcW w:w="4536" w:type="dxa"/>
            <w:shd w:val="clear" w:color="auto" w:fill="auto"/>
          </w:tcPr>
          <w:p w14:paraId="30505460" w14:textId="4C3C3DEC" w:rsidR="00C55DC6" w:rsidRDefault="00675C90" w:rsidP="00DB0850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that </w:t>
            </w:r>
            <w:r w:rsidR="00D8772F">
              <w:rPr>
                <w:rFonts w:asciiTheme="majorHAnsi" w:hAnsiTheme="majorHAnsi" w:cstheme="majorHAnsi"/>
                <w:sz w:val="18"/>
                <w:szCs w:val="16"/>
              </w:rPr>
              <w:t xml:space="preserve">industrial disputes and miners’ strikes had </w:t>
            </w:r>
            <w:r w:rsidR="006C2140">
              <w:rPr>
                <w:rFonts w:asciiTheme="majorHAnsi" w:hAnsiTheme="majorHAnsi" w:cstheme="majorHAnsi"/>
                <w:sz w:val="18"/>
                <w:szCs w:val="16"/>
              </w:rPr>
              <w:t xml:space="preserve">brought down the government before. </w:t>
            </w:r>
          </w:p>
        </w:tc>
      </w:tr>
      <w:tr w:rsidR="00B47444" w:rsidRPr="00193A4F" w14:paraId="348DE5F5" w14:textId="77777777" w:rsidTr="00807D8B">
        <w:trPr>
          <w:trHeight w:val="858"/>
        </w:trPr>
        <w:tc>
          <w:tcPr>
            <w:tcW w:w="2978" w:type="dxa"/>
          </w:tcPr>
          <w:p w14:paraId="407D6DEF" w14:textId="3C24FC3A" w:rsidR="00B47444" w:rsidRDefault="00B47444" w:rsidP="00531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L11- What was </w:t>
            </w:r>
            <w:r w:rsidR="008513D7">
              <w:rPr>
                <w:rFonts w:asciiTheme="majorHAnsi" w:hAnsiTheme="majorHAnsi" w:cstheme="majorHAnsi"/>
                <w:b/>
                <w:sz w:val="18"/>
                <w:szCs w:val="16"/>
              </w:rPr>
              <w:t>Poll Tax and what was its impact?</w:t>
            </w:r>
          </w:p>
        </w:tc>
        <w:tc>
          <w:tcPr>
            <w:tcW w:w="5245" w:type="dxa"/>
          </w:tcPr>
          <w:p w14:paraId="5B3667BC" w14:textId="77777777" w:rsidR="00B47444" w:rsidRDefault="00F1002D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 swill know that the poll tax was introduced as Thatcherites believed </w:t>
            </w:r>
            <w:r w:rsidR="00E310BC">
              <w:rPr>
                <w:rFonts w:asciiTheme="majorHAnsi" w:hAnsiTheme="majorHAnsi" w:cstheme="majorHAnsi"/>
                <w:sz w:val="18"/>
                <w:szCs w:val="16"/>
              </w:rPr>
              <w:t xml:space="preserve">that everyone should contribute to council taxation for it to be fairer, it would make councils more efficient. </w:t>
            </w:r>
            <w:r w:rsidR="00DB4FDF">
              <w:rPr>
                <w:rFonts w:asciiTheme="majorHAnsi" w:hAnsiTheme="majorHAnsi" w:cstheme="majorHAnsi"/>
                <w:sz w:val="18"/>
                <w:szCs w:val="16"/>
              </w:rPr>
              <w:t xml:space="preserve">It meant that a millionaire was contributing the same as a poor pensioner. </w:t>
            </w:r>
          </w:p>
          <w:p w14:paraId="7EDA30B5" w14:textId="77777777" w:rsidR="00DB4FDF" w:rsidRDefault="00064C58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It was introduced in Scotland in 1989 and then England in 1990 and was extremely unpopular. </w:t>
            </w:r>
          </w:p>
          <w:p w14:paraId="26EF2EFC" w14:textId="6EC59E7D" w:rsidR="00064C58" w:rsidRDefault="000557DF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People refused to pay and there were demonstrations like the one in </w:t>
            </w:r>
            <w:r w:rsidR="009D4EEA">
              <w:rPr>
                <w:rFonts w:asciiTheme="majorHAnsi" w:hAnsiTheme="majorHAnsi" w:cstheme="majorHAnsi"/>
                <w:sz w:val="18"/>
                <w:szCs w:val="16"/>
              </w:rPr>
              <w:t>Trafalgar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Square </w:t>
            </w:r>
            <w:r w:rsidR="009D4EEA">
              <w:rPr>
                <w:rFonts w:asciiTheme="majorHAnsi" w:hAnsiTheme="majorHAnsi" w:cstheme="majorHAnsi"/>
                <w:sz w:val="18"/>
                <w:szCs w:val="16"/>
              </w:rPr>
              <w:t xml:space="preserve">in 1990 when 200,000 attended. </w:t>
            </w:r>
          </w:p>
        </w:tc>
        <w:tc>
          <w:tcPr>
            <w:tcW w:w="3402" w:type="dxa"/>
          </w:tcPr>
          <w:p w14:paraId="40EA4620" w14:textId="76237DB9" w:rsidR="00B47444" w:rsidRPr="00965587" w:rsidRDefault="0060284C" w:rsidP="0090538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Poll Tax: A tax levied </w:t>
            </w:r>
            <w:r w:rsidR="006D748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on every adult without reference to income or resources. </w:t>
            </w:r>
          </w:p>
        </w:tc>
        <w:tc>
          <w:tcPr>
            <w:tcW w:w="4536" w:type="dxa"/>
            <w:shd w:val="clear" w:color="auto" w:fill="auto"/>
          </w:tcPr>
          <w:p w14:paraId="76910586" w14:textId="075FAFF3" w:rsidR="00B47444" w:rsidRDefault="009D4EEA" w:rsidP="00DB0850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</w:t>
            </w:r>
            <w:r w:rsidR="007F2A27">
              <w:rPr>
                <w:rFonts w:asciiTheme="majorHAnsi" w:hAnsiTheme="majorHAnsi" w:cstheme="majorHAnsi"/>
                <w:sz w:val="18"/>
                <w:szCs w:val="16"/>
              </w:rPr>
              <w:t xml:space="preserve">that Thatcher’s policies were controversial and did receive opposition. </w:t>
            </w:r>
          </w:p>
        </w:tc>
      </w:tr>
      <w:tr w:rsidR="007F2A27" w:rsidRPr="00193A4F" w14:paraId="70B3841E" w14:textId="77777777" w:rsidTr="00807D8B">
        <w:trPr>
          <w:trHeight w:val="858"/>
        </w:trPr>
        <w:tc>
          <w:tcPr>
            <w:tcW w:w="2978" w:type="dxa"/>
          </w:tcPr>
          <w:p w14:paraId="4F8DEDAC" w14:textId="75148CBD" w:rsidR="007F2A27" w:rsidRDefault="007F2A27" w:rsidP="00531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L12- </w:t>
            </w:r>
            <w:r w:rsidR="0065190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Extra- parliamentary opposition </w:t>
            </w:r>
          </w:p>
        </w:tc>
        <w:tc>
          <w:tcPr>
            <w:tcW w:w="5245" w:type="dxa"/>
          </w:tcPr>
          <w:p w14:paraId="5BDCF802" w14:textId="77777777" w:rsidR="007F2A27" w:rsidRDefault="004E10B4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Thatcher faced opposition from education and the arts. She did not receive an </w:t>
            </w:r>
            <w:r w:rsidR="00142341">
              <w:rPr>
                <w:rFonts w:asciiTheme="majorHAnsi" w:hAnsiTheme="majorHAnsi" w:cstheme="majorHAnsi"/>
                <w:sz w:val="18"/>
                <w:szCs w:val="16"/>
              </w:rPr>
              <w:t>honorary degree from Oxford because of the cuts she made to education. Playwrights wrote plays that satirised Thatcherism.</w:t>
            </w:r>
          </w:p>
          <w:p w14:paraId="7E7BB63E" w14:textId="77777777" w:rsidR="00142341" w:rsidRDefault="00181F97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Thatcher faced opposition from the church because </w:t>
            </w:r>
            <w:r w:rsidR="00114DD2">
              <w:rPr>
                <w:rFonts w:asciiTheme="majorHAnsi" w:hAnsiTheme="majorHAnsi" w:cstheme="majorHAnsi"/>
                <w:sz w:val="18"/>
                <w:szCs w:val="16"/>
              </w:rPr>
              <w:t xml:space="preserve">of her lack of compassion to social issues created by her policies. </w:t>
            </w:r>
          </w:p>
          <w:p w14:paraId="12E3D1AE" w14:textId="4833EA5F" w:rsidR="00114DD2" w:rsidRDefault="00A50070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She faced opposition from pressure groups like the Greenham women and environmentalist groups. </w:t>
            </w:r>
          </w:p>
        </w:tc>
        <w:tc>
          <w:tcPr>
            <w:tcW w:w="3402" w:type="dxa"/>
          </w:tcPr>
          <w:p w14:paraId="48EFACCB" w14:textId="56F3C139" w:rsidR="007F2A27" w:rsidRDefault="00C94BF3" w:rsidP="0090538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Extra- parliamentary opposition: </w:t>
            </w:r>
            <w:r w:rsidR="00E27035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political movement opposed to a ruling government. </w:t>
            </w:r>
          </w:p>
        </w:tc>
        <w:tc>
          <w:tcPr>
            <w:tcW w:w="4536" w:type="dxa"/>
            <w:shd w:val="clear" w:color="auto" w:fill="auto"/>
          </w:tcPr>
          <w:p w14:paraId="2DC4C482" w14:textId="03FCEE77" w:rsidR="007F2A27" w:rsidRDefault="00C804ED" w:rsidP="00DB0850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need to know that Thatcher’s policies did face opposition. Students need to know that </w:t>
            </w:r>
            <w:r w:rsidR="004A1FF2">
              <w:rPr>
                <w:rFonts w:asciiTheme="majorHAnsi" w:hAnsiTheme="majorHAnsi" w:cstheme="majorHAnsi"/>
                <w:sz w:val="18"/>
                <w:szCs w:val="16"/>
              </w:rPr>
              <w:t xml:space="preserve">environmentalist groups had been around from the 1970s campaigning for better protection of the environment. </w:t>
            </w:r>
          </w:p>
        </w:tc>
      </w:tr>
      <w:tr w:rsidR="006950CC" w:rsidRPr="00193A4F" w14:paraId="511C6355" w14:textId="77777777" w:rsidTr="00807D8B">
        <w:trPr>
          <w:trHeight w:val="858"/>
        </w:trPr>
        <w:tc>
          <w:tcPr>
            <w:tcW w:w="2978" w:type="dxa"/>
          </w:tcPr>
          <w:p w14:paraId="6BF905FC" w14:textId="6FC3ABD6" w:rsidR="006950CC" w:rsidRDefault="006950CC" w:rsidP="00531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L13- Foreign Affairs: The Falklands</w:t>
            </w:r>
          </w:p>
        </w:tc>
        <w:tc>
          <w:tcPr>
            <w:tcW w:w="5245" w:type="dxa"/>
          </w:tcPr>
          <w:p w14:paraId="4AAF3109" w14:textId="77777777" w:rsidR="006950CC" w:rsidRDefault="006950CC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F20945">
              <w:rPr>
                <w:rFonts w:asciiTheme="majorHAnsi" w:hAnsiTheme="majorHAnsi" w:cstheme="majorHAnsi"/>
                <w:sz w:val="18"/>
                <w:szCs w:val="16"/>
              </w:rPr>
              <w:t>Argentine forces took over the Falklands islands</w:t>
            </w:r>
            <w:r w:rsidR="00382F52">
              <w:rPr>
                <w:rFonts w:asciiTheme="majorHAnsi" w:hAnsiTheme="majorHAnsi" w:cstheme="majorHAnsi"/>
                <w:sz w:val="18"/>
                <w:szCs w:val="16"/>
              </w:rPr>
              <w:t xml:space="preserve">, Thatcher would not back down to this. </w:t>
            </w:r>
          </w:p>
          <w:p w14:paraId="4F8341E5" w14:textId="77777777" w:rsidR="00382F52" w:rsidRDefault="00260FD2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Thatcher’s response was to announce </w:t>
            </w:r>
            <w:r w:rsidR="00823336">
              <w:rPr>
                <w:rFonts w:asciiTheme="majorHAnsi" w:hAnsiTheme="majorHAnsi" w:cstheme="majorHAnsi"/>
                <w:sz w:val="18"/>
                <w:szCs w:val="16"/>
              </w:rPr>
              <w:t xml:space="preserve">that a naval task force would be sent to remove the Argentine forces. </w:t>
            </w:r>
          </w:p>
          <w:p w14:paraId="4B678ED4" w14:textId="623AFE49" w:rsidR="004801DA" w:rsidRDefault="004801DA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victory was celebrated as people were proud. It brought back the pride felt in 1945. </w:t>
            </w:r>
            <w:r w:rsidR="0086306B">
              <w:rPr>
                <w:rFonts w:asciiTheme="majorHAnsi" w:hAnsiTheme="majorHAnsi" w:cstheme="majorHAnsi"/>
                <w:sz w:val="18"/>
                <w:szCs w:val="16"/>
              </w:rPr>
              <w:t xml:space="preserve">The Falklands was a blip in world affairs but for Thatcher, it won her the 1983 general election. </w:t>
            </w:r>
          </w:p>
        </w:tc>
        <w:tc>
          <w:tcPr>
            <w:tcW w:w="3402" w:type="dxa"/>
          </w:tcPr>
          <w:p w14:paraId="5EDF45A3" w14:textId="75B162C5" w:rsidR="006950CC" w:rsidRDefault="006615D6" w:rsidP="0090538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Falklands: </w:t>
            </w:r>
            <w:r w:rsidR="002F57C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Falkland</w:t>
            </w:r>
            <w:r w:rsidR="0018436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Islands are a British Overseas territory </w:t>
            </w:r>
            <w:r w:rsidR="00D86C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in the South Atlantic Ocean. </w:t>
            </w:r>
          </w:p>
        </w:tc>
        <w:tc>
          <w:tcPr>
            <w:tcW w:w="4536" w:type="dxa"/>
            <w:shd w:val="clear" w:color="auto" w:fill="auto"/>
          </w:tcPr>
          <w:p w14:paraId="367F6A43" w14:textId="1F7955DC" w:rsidR="006950CC" w:rsidRDefault="00D86CDF" w:rsidP="00DB0850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that Thatcher won the 1983 general election, the ‘khaki election’. </w:t>
            </w:r>
          </w:p>
        </w:tc>
      </w:tr>
      <w:tr w:rsidR="0043361D" w:rsidRPr="00193A4F" w14:paraId="45321FA1" w14:textId="77777777" w:rsidTr="00807D8B">
        <w:trPr>
          <w:trHeight w:val="858"/>
        </w:trPr>
        <w:tc>
          <w:tcPr>
            <w:tcW w:w="2978" w:type="dxa"/>
          </w:tcPr>
          <w:p w14:paraId="4EB406C7" w14:textId="041F0AFB" w:rsidR="0043361D" w:rsidRDefault="0043361D" w:rsidP="00531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L14- The special relationship with the USA </w:t>
            </w:r>
            <w:r w:rsidR="0076324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and moves to end the Cold War </w:t>
            </w:r>
          </w:p>
        </w:tc>
        <w:tc>
          <w:tcPr>
            <w:tcW w:w="5245" w:type="dxa"/>
          </w:tcPr>
          <w:p w14:paraId="1025398C" w14:textId="77777777" w:rsidR="0043361D" w:rsidRDefault="0043361D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that </w:t>
            </w:r>
            <w:r w:rsidR="003457C3">
              <w:rPr>
                <w:rFonts w:asciiTheme="majorHAnsi" w:hAnsiTheme="majorHAnsi" w:cstheme="majorHAnsi"/>
                <w:sz w:val="18"/>
                <w:szCs w:val="16"/>
              </w:rPr>
              <w:t xml:space="preserve">there was a strong bond between Thatcher and Reagan. </w:t>
            </w:r>
          </w:p>
          <w:p w14:paraId="701CD4D2" w14:textId="77777777" w:rsidR="00763247" w:rsidRDefault="00DE4364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Three Cold War warriors emerged</w:t>
            </w:r>
            <w:r w:rsidR="008F1194">
              <w:rPr>
                <w:rFonts w:asciiTheme="majorHAnsi" w:hAnsiTheme="majorHAnsi" w:cstheme="majorHAnsi"/>
                <w:sz w:val="18"/>
                <w:szCs w:val="16"/>
              </w:rPr>
              <w:t xml:space="preserve">, Thatcher supported the US shown in the deployment of US cruise missiles in Britain. </w:t>
            </w:r>
          </w:p>
          <w:p w14:paraId="6B74F255" w14:textId="1B3BA61D" w:rsidR="00766DBB" w:rsidRDefault="00766DBB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She was willing to negotiate </w:t>
            </w:r>
            <w:r w:rsidR="000207ED">
              <w:rPr>
                <w:rFonts w:asciiTheme="majorHAnsi" w:hAnsiTheme="majorHAnsi" w:cstheme="majorHAnsi"/>
                <w:sz w:val="18"/>
                <w:szCs w:val="16"/>
              </w:rPr>
              <w:t xml:space="preserve">with Soviet leader Gorbachev, stating that she liked him and could do business with him. </w:t>
            </w:r>
          </w:p>
        </w:tc>
        <w:tc>
          <w:tcPr>
            <w:tcW w:w="3402" w:type="dxa"/>
          </w:tcPr>
          <w:p w14:paraId="00819241" w14:textId="77777777" w:rsidR="0043361D" w:rsidRDefault="0043361D" w:rsidP="0090538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05D48655" w14:textId="77777777" w:rsidR="0043361D" w:rsidRDefault="0043361D" w:rsidP="00DB0850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</w:tr>
      <w:tr w:rsidR="00237157" w:rsidRPr="00193A4F" w14:paraId="16D49338" w14:textId="77777777" w:rsidTr="00807D8B">
        <w:trPr>
          <w:trHeight w:val="858"/>
        </w:trPr>
        <w:tc>
          <w:tcPr>
            <w:tcW w:w="2978" w:type="dxa"/>
          </w:tcPr>
          <w:p w14:paraId="049A72EF" w14:textId="66267830" w:rsidR="00237157" w:rsidRDefault="00237157" w:rsidP="00531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L15- </w:t>
            </w:r>
            <w:r w:rsidR="00DF5573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Thatcher and Europe </w:t>
            </w:r>
          </w:p>
        </w:tc>
        <w:tc>
          <w:tcPr>
            <w:tcW w:w="5245" w:type="dxa"/>
          </w:tcPr>
          <w:p w14:paraId="37CED082" w14:textId="77777777" w:rsidR="00237157" w:rsidRDefault="00DF5573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AD3B1F">
              <w:rPr>
                <w:rFonts w:asciiTheme="majorHAnsi" w:hAnsiTheme="majorHAnsi" w:cstheme="majorHAnsi"/>
                <w:sz w:val="18"/>
                <w:szCs w:val="16"/>
              </w:rPr>
              <w:t xml:space="preserve">Thatcher’s handbag diplomacy caused consternation and </w:t>
            </w:r>
            <w:r w:rsidR="00D22785">
              <w:rPr>
                <w:rFonts w:asciiTheme="majorHAnsi" w:hAnsiTheme="majorHAnsi" w:cstheme="majorHAnsi"/>
                <w:sz w:val="18"/>
                <w:szCs w:val="16"/>
              </w:rPr>
              <w:t xml:space="preserve">cooperation. </w:t>
            </w:r>
          </w:p>
          <w:p w14:paraId="55677DDF" w14:textId="77777777" w:rsidR="00B07CBC" w:rsidRDefault="004659AD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Thatcher wanted to negotiate a better deal for Britain. </w:t>
            </w:r>
          </w:p>
          <w:p w14:paraId="3437F14C" w14:textId="7371B21C" w:rsidR="004659AD" w:rsidRDefault="00B07CBC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In 1986, </w:t>
            </w:r>
            <w:r w:rsidR="000F2347">
              <w:rPr>
                <w:rFonts w:asciiTheme="majorHAnsi" w:hAnsiTheme="majorHAnsi" w:cstheme="majorHAnsi"/>
                <w:sz w:val="18"/>
                <w:szCs w:val="16"/>
              </w:rPr>
              <w:t>Thatcher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0F2347">
              <w:rPr>
                <w:rFonts w:asciiTheme="majorHAnsi" w:hAnsiTheme="majorHAnsi" w:cstheme="majorHAnsi"/>
                <w:sz w:val="18"/>
                <w:szCs w:val="16"/>
              </w:rPr>
              <w:t>negotiated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the Single European Act </w:t>
            </w:r>
            <w:r w:rsidR="000F2347">
              <w:rPr>
                <w:rFonts w:asciiTheme="majorHAnsi" w:hAnsiTheme="majorHAnsi" w:cstheme="majorHAnsi"/>
                <w:sz w:val="18"/>
                <w:szCs w:val="16"/>
              </w:rPr>
              <w:t xml:space="preserve">which changed the assembly to a parliament and mentioned a monetary fund. </w:t>
            </w:r>
            <w:r w:rsidR="004659AD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6130CC78" w14:textId="2C97A889" w:rsidR="00237157" w:rsidRDefault="00D22785" w:rsidP="0090538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Handbag diplomacy</w:t>
            </w:r>
            <w:r w:rsidR="0091228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a term used to describe </w:t>
            </w:r>
            <w:r w:rsidR="004659A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Thatcher’s more abrasive style of negotiating. </w:t>
            </w:r>
          </w:p>
        </w:tc>
        <w:tc>
          <w:tcPr>
            <w:tcW w:w="4536" w:type="dxa"/>
            <w:shd w:val="clear" w:color="auto" w:fill="auto"/>
          </w:tcPr>
          <w:p w14:paraId="28210BF6" w14:textId="3072913F" w:rsidR="00237157" w:rsidRDefault="000F2347" w:rsidP="00DB0850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need to know </w:t>
            </w:r>
            <w:r w:rsidR="00C37423">
              <w:rPr>
                <w:rFonts w:asciiTheme="majorHAnsi" w:hAnsiTheme="majorHAnsi" w:cstheme="majorHAnsi"/>
                <w:sz w:val="18"/>
                <w:szCs w:val="16"/>
              </w:rPr>
              <w:t xml:space="preserve">that Britain had joined and voted to stay in Europe. </w:t>
            </w:r>
          </w:p>
        </w:tc>
      </w:tr>
      <w:tr w:rsidR="00C37423" w:rsidRPr="00193A4F" w14:paraId="2F905DBD" w14:textId="77777777" w:rsidTr="00807D8B">
        <w:trPr>
          <w:trHeight w:val="858"/>
        </w:trPr>
        <w:tc>
          <w:tcPr>
            <w:tcW w:w="2978" w:type="dxa"/>
          </w:tcPr>
          <w:p w14:paraId="6101FD5A" w14:textId="04B86A91" w:rsidR="00C37423" w:rsidRDefault="00C37423" w:rsidP="005316A3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L16- Division within the Conservative Party over Europe </w:t>
            </w:r>
          </w:p>
        </w:tc>
        <w:tc>
          <w:tcPr>
            <w:tcW w:w="5245" w:type="dxa"/>
          </w:tcPr>
          <w:p w14:paraId="45744512" w14:textId="77777777" w:rsidR="00C37423" w:rsidRDefault="00184C39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Divisions within the party were between the wets and dries. </w:t>
            </w:r>
            <w:r w:rsidR="00DA6624">
              <w:rPr>
                <w:rFonts w:asciiTheme="majorHAnsi" w:hAnsiTheme="majorHAnsi" w:cstheme="majorHAnsi"/>
                <w:sz w:val="18"/>
                <w:szCs w:val="16"/>
              </w:rPr>
              <w:t xml:space="preserve">The differences were made clear with the Westland Affair. </w:t>
            </w:r>
          </w:p>
          <w:p w14:paraId="00F9313F" w14:textId="77777777" w:rsidR="00CE55FC" w:rsidRDefault="00CE55FC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divisions would deepen later on, the seed were there. </w:t>
            </w:r>
          </w:p>
          <w:p w14:paraId="246161B4" w14:textId="644F4228" w:rsidR="00CE55FC" w:rsidRDefault="00CE55FC" w:rsidP="004A2B34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Thatcher was experienced </w:t>
            </w:r>
            <w:r w:rsidR="000D0C20">
              <w:rPr>
                <w:rFonts w:asciiTheme="majorHAnsi" w:hAnsiTheme="majorHAnsi" w:cstheme="majorHAnsi"/>
                <w:sz w:val="18"/>
                <w:szCs w:val="16"/>
              </w:rPr>
              <w:t xml:space="preserve">in foreign affairs. </w:t>
            </w:r>
          </w:p>
        </w:tc>
        <w:tc>
          <w:tcPr>
            <w:tcW w:w="3402" w:type="dxa"/>
          </w:tcPr>
          <w:p w14:paraId="46EE0178" w14:textId="51B40078" w:rsidR="00C37423" w:rsidRDefault="00C37423" w:rsidP="0090538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33BB3295" w14:textId="7248425B" w:rsidR="00C37423" w:rsidRDefault="00475C07" w:rsidP="00DB0850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need to know that Europe had caused divisions within both the conservatives and the labour parties. </w:t>
            </w:r>
          </w:p>
        </w:tc>
      </w:tr>
    </w:tbl>
    <w:p w14:paraId="64DC2391" w14:textId="302BC435" w:rsidR="007B07AA" w:rsidRDefault="007B07AA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3D4559B" w14:textId="73E4FAEA" w:rsidR="00DB0850" w:rsidRDefault="00DB0850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32CC075" w14:textId="77777777" w:rsidR="00471BCA" w:rsidRDefault="00471BCA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5245"/>
        <w:gridCol w:w="3402"/>
        <w:gridCol w:w="4536"/>
      </w:tblGrid>
      <w:tr w:rsidR="00205C6F" w:rsidRPr="00193A4F" w14:paraId="146DF246" w14:textId="77777777" w:rsidTr="00205C6F">
        <w:trPr>
          <w:trHeight w:val="215"/>
          <w:tblHeader/>
        </w:trPr>
        <w:tc>
          <w:tcPr>
            <w:tcW w:w="2978" w:type="dxa"/>
            <w:shd w:val="clear" w:color="auto" w:fill="660066"/>
          </w:tcPr>
          <w:p w14:paraId="423F3A70" w14:textId="77777777" w:rsidR="00205C6F" w:rsidRDefault="00205C6F" w:rsidP="009B1DE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1" w:name="_Hlk138336801"/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History</w:t>
            </w:r>
          </w:p>
          <w:p w14:paraId="0EB1ACD0" w14:textId="1A6A3984" w:rsidR="00205C6F" w:rsidRDefault="00471BCA" w:rsidP="009B1DE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Year 13 </w:t>
            </w:r>
          </w:p>
        </w:tc>
        <w:tc>
          <w:tcPr>
            <w:tcW w:w="5245" w:type="dxa"/>
            <w:shd w:val="clear" w:color="auto" w:fill="660066"/>
          </w:tcPr>
          <w:p w14:paraId="403FF55A" w14:textId="1540B6DC" w:rsidR="00205C6F" w:rsidRPr="00193A4F" w:rsidRDefault="00471BCA" w:rsidP="009B1DE7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Towards a new consensus 1987-97</w:t>
            </w:r>
            <w:r w:rsidR="00205C6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shd w:val="clear" w:color="auto" w:fill="660066"/>
          </w:tcPr>
          <w:p w14:paraId="70B45AE7" w14:textId="77777777" w:rsidR="00205C6F" w:rsidRPr="00193A4F" w:rsidRDefault="00205C6F" w:rsidP="009B1DE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660066"/>
          </w:tcPr>
          <w:p w14:paraId="52104E9F" w14:textId="77777777" w:rsidR="00205C6F" w:rsidRPr="00193A4F" w:rsidRDefault="00205C6F" w:rsidP="009B1DE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205C6F" w:rsidRPr="00193A4F" w14:paraId="3EE8D6CC" w14:textId="77777777" w:rsidTr="00205C6F">
        <w:trPr>
          <w:trHeight w:val="215"/>
          <w:tblHeader/>
        </w:trPr>
        <w:tc>
          <w:tcPr>
            <w:tcW w:w="2978" w:type="dxa"/>
            <w:shd w:val="clear" w:color="auto" w:fill="660066"/>
          </w:tcPr>
          <w:p w14:paraId="58F42A0A" w14:textId="77777777" w:rsidR="00205C6F" w:rsidRPr="000E5560" w:rsidRDefault="00205C6F" w:rsidP="009B1DE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45" w:type="dxa"/>
            <w:shd w:val="clear" w:color="auto" w:fill="660066"/>
          </w:tcPr>
          <w:p w14:paraId="29FDADD5" w14:textId="77777777" w:rsidR="00205C6F" w:rsidRPr="00193A4F" w:rsidRDefault="00205C6F" w:rsidP="009B1DE7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040282F3" w14:textId="77777777" w:rsidR="00205C6F" w:rsidRPr="00193A4F" w:rsidRDefault="00205C6F" w:rsidP="009B1DE7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402" w:type="dxa"/>
            <w:shd w:val="clear" w:color="auto" w:fill="660066"/>
          </w:tcPr>
          <w:p w14:paraId="6F664B16" w14:textId="77777777" w:rsidR="00205C6F" w:rsidRPr="00193A4F" w:rsidRDefault="00205C6F" w:rsidP="009B1DE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536" w:type="dxa"/>
            <w:shd w:val="clear" w:color="auto" w:fill="660066"/>
          </w:tcPr>
          <w:p w14:paraId="425B8EA4" w14:textId="77777777" w:rsidR="00205C6F" w:rsidRDefault="00205C6F" w:rsidP="009B1DE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4D7C08F6" w14:textId="77777777" w:rsidR="00205C6F" w:rsidRPr="00193A4F" w:rsidRDefault="00205C6F" w:rsidP="009B1DE7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</w:tr>
      <w:tr w:rsidR="00205C6F" w:rsidRPr="00193A4F" w14:paraId="35BCDF22" w14:textId="77777777" w:rsidTr="00205C6F">
        <w:trPr>
          <w:trHeight w:val="1670"/>
        </w:trPr>
        <w:tc>
          <w:tcPr>
            <w:tcW w:w="2978" w:type="dxa"/>
          </w:tcPr>
          <w:p w14:paraId="058513B3" w14:textId="04AAA7EA" w:rsidR="00205C6F" w:rsidRPr="002E5F00" w:rsidRDefault="00205C6F" w:rsidP="009B1D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E5F00">
              <w:rPr>
                <w:rFonts w:asciiTheme="majorHAnsi" w:hAnsiTheme="majorHAnsi" w:cstheme="majorHAnsi"/>
                <w:b/>
                <w:color w:val="000000" w:themeColor="text1"/>
                <w:kern w:val="24"/>
                <w:sz w:val="18"/>
                <w:szCs w:val="18"/>
              </w:rPr>
              <w:t xml:space="preserve">L1- </w:t>
            </w:r>
            <w:r w:rsidR="000F6CB7">
              <w:rPr>
                <w:rFonts w:asciiTheme="majorHAnsi" w:hAnsiTheme="majorHAnsi" w:cstheme="majorHAnsi"/>
                <w:b/>
                <w:color w:val="000000" w:themeColor="text1"/>
                <w:kern w:val="24"/>
                <w:sz w:val="18"/>
                <w:szCs w:val="18"/>
              </w:rPr>
              <w:t xml:space="preserve">The fall of Thatcher and her legacy </w:t>
            </w:r>
          </w:p>
        </w:tc>
        <w:tc>
          <w:tcPr>
            <w:tcW w:w="5245" w:type="dxa"/>
          </w:tcPr>
          <w:p w14:paraId="2D90E10B" w14:textId="3F432B14" w:rsidR="000F6CB7" w:rsidRPr="002E5F00" w:rsidRDefault="00205C6F" w:rsidP="000F6CB7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 w:cstheme="majorHAnsi"/>
                <w:sz w:val="18"/>
                <w:szCs w:val="16"/>
              </w:rPr>
            </w:pPr>
            <w:r w:rsidRPr="002E5F00">
              <w:rPr>
                <w:rFonts w:asciiTheme="majorHAnsi" w:hAnsiTheme="majorHAnsi" w:cstheme="majorHAnsi"/>
                <w:sz w:val="18"/>
                <w:szCs w:val="18"/>
              </w:rPr>
              <w:t xml:space="preserve">Students will know that </w:t>
            </w:r>
            <w:r w:rsidR="00A16D9C">
              <w:rPr>
                <w:rFonts w:asciiTheme="majorHAnsi" w:hAnsiTheme="majorHAnsi" w:cstheme="majorHAnsi"/>
                <w:sz w:val="18"/>
                <w:szCs w:val="18"/>
              </w:rPr>
              <w:t xml:space="preserve">Thatcher faced economic and political </w:t>
            </w:r>
            <w:r w:rsidR="00E64593">
              <w:rPr>
                <w:rFonts w:asciiTheme="majorHAnsi" w:hAnsiTheme="majorHAnsi" w:cstheme="majorHAnsi"/>
                <w:sz w:val="18"/>
                <w:szCs w:val="18"/>
              </w:rPr>
              <w:t xml:space="preserve">problems towards the end of her time as PM. </w:t>
            </w:r>
          </w:p>
          <w:p w14:paraId="7010BAA1" w14:textId="5B857851" w:rsidR="00205C6F" w:rsidRDefault="00672A59" w:rsidP="009B1D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Inflation was at 10% despite the government promising to tackle high inflation. </w:t>
            </w:r>
            <w:r w:rsidR="006973AA">
              <w:rPr>
                <w:rFonts w:asciiTheme="majorHAnsi" w:hAnsiTheme="majorHAnsi" w:cstheme="majorHAnsi"/>
                <w:sz w:val="18"/>
                <w:szCs w:val="16"/>
              </w:rPr>
              <w:t xml:space="preserve">Conservatives were starting to suffer defeats in local elections due to </w:t>
            </w:r>
            <w:r w:rsidR="00230E6E">
              <w:rPr>
                <w:rFonts w:asciiTheme="majorHAnsi" w:hAnsiTheme="majorHAnsi" w:cstheme="majorHAnsi"/>
                <w:sz w:val="18"/>
                <w:szCs w:val="16"/>
              </w:rPr>
              <w:t xml:space="preserve">the poll tax. Her ministers started to resign </w:t>
            </w:r>
            <w:r w:rsidR="002756C2">
              <w:rPr>
                <w:rFonts w:asciiTheme="majorHAnsi" w:hAnsiTheme="majorHAnsi" w:cstheme="majorHAnsi"/>
                <w:sz w:val="18"/>
                <w:szCs w:val="16"/>
              </w:rPr>
              <w:t xml:space="preserve">for example, Howe. </w:t>
            </w:r>
          </w:p>
          <w:p w14:paraId="1E4CD921" w14:textId="24995F71" w:rsidR="00230E6E" w:rsidRPr="002E5F00" w:rsidRDefault="006E78AC" w:rsidP="009B1DE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Thatcher</w:t>
            </w:r>
            <w:r w:rsidR="00843E2D">
              <w:rPr>
                <w:rFonts w:asciiTheme="majorHAnsi" w:hAnsiTheme="majorHAnsi" w:cstheme="majorHAnsi"/>
                <w:sz w:val="18"/>
                <w:szCs w:val="16"/>
              </w:rPr>
              <w:t xml:space="preserve">’s legacy is difficult and controversial. Even after she left office, she became a very good back seat driver. </w:t>
            </w:r>
          </w:p>
        </w:tc>
        <w:tc>
          <w:tcPr>
            <w:tcW w:w="3402" w:type="dxa"/>
          </w:tcPr>
          <w:p w14:paraId="7BF89FC1" w14:textId="645BC519" w:rsidR="00205C6F" w:rsidRPr="00CB7F47" w:rsidRDefault="008B6AB0" w:rsidP="009B1DE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CB7F4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Resignation: </w:t>
            </w:r>
            <w:r w:rsidR="008C44C5" w:rsidRPr="00CB7F4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voluntarily leaving a job. </w:t>
            </w:r>
          </w:p>
        </w:tc>
        <w:tc>
          <w:tcPr>
            <w:tcW w:w="4536" w:type="dxa"/>
            <w:shd w:val="clear" w:color="auto" w:fill="auto"/>
          </w:tcPr>
          <w:p w14:paraId="0C15A31B" w14:textId="36B08054" w:rsidR="00205C6F" w:rsidRPr="002E5F00" w:rsidRDefault="00205C6F" w:rsidP="009B1DE7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2E5F00">
              <w:rPr>
                <w:rFonts w:asciiTheme="majorHAnsi" w:hAnsiTheme="majorHAnsi" w:cstheme="majorHAnsi"/>
                <w:color w:val="000000" w:themeColor="text1"/>
                <w:kern w:val="24"/>
                <w:sz w:val="18"/>
                <w:szCs w:val="18"/>
              </w:rPr>
              <w:t>Students will need to k</w:t>
            </w:r>
            <w:r w:rsidR="008C44C5">
              <w:rPr>
                <w:rFonts w:asciiTheme="majorHAnsi" w:hAnsiTheme="majorHAnsi" w:cstheme="majorHAnsi"/>
                <w:color w:val="000000" w:themeColor="text1"/>
                <w:kern w:val="24"/>
                <w:sz w:val="18"/>
                <w:szCs w:val="18"/>
              </w:rPr>
              <w:t xml:space="preserve">now that Thatcher had been </w:t>
            </w:r>
            <w:r w:rsidR="008D3DB8">
              <w:rPr>
                <w:rFonts w:asciiTheme="majorHAnsi" w:hAnsiTheme="majorHAnsi" w:cstheme="majorHAnsi"/>
                <w:color w:val="000000" w:themeColor="text1"/>
                <w:kern w:val="24"/>
                <w:sz w:val="18"/>
                <w:szCs w:val="18"/>
              </w:rPr>
              <w:t xml:space="preserve">in office </w:t>
            </w:r>
            <w:r w:rsidR="00E904C2">
              <w:rPr>
                <w:rFonts w:asciiTheme="majorHAnsi" w:hAnsiTheme="majorHAnsi" w:cstheme="majorHAnsi"/>
                <w:color w:val="000000" w:themeColor="text1"/>
                <w:kern w:val="24"/>
                <w:sz w:val="18"/>
                <w:szCs w:val="18"/>
              </w:rPr>
              <w:t xml:space="preserve">since 1979. She had some good policies but also some unpopular. Poll tax was extremely unpopular. </w:t>
            </w:r>
            <w:r w:rsidRPr="002E5F00">
              <w:rPr>
                <w:rFonts w:asciiTheme="majorHAnsi" w:hAnsiTheme="majorHAnsi" w:cstheme="maj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</w:tc>
      </w:tr>
      <w:tr w:rsidR="00205C6F" w:rsidRPr="00193A4F" w14:paraId="18BD9B67" w14:textId="77777777" w:rsidTr="00205C6F">
        <w:trPr>
          <w:trHeight w:val="1670"/>
        </w:trPr>
        <w:tc>
          <w:tcPr>
            <w:tcW w:w="2978" w:type="dxa"/>
          </w:tcPr>
          <w:p w14:paraId="29C8E5AF" w14:textId="1E55B3F5" w:rsidR="00205C6F" w:rsidRPr="002E5F00" w:rsidRDefault="00205C6F" w:rsidP="009B1D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2E5F0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L2- </w:t>
            </w:r>
            <w:r w:rsidR="00A742E6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Who was John Major </w:t>
            </w:r>
            <w:r w:rsidR="00F71A8A">
              <w:rPr>
                <w:rFonts w:asciiTheme="majorHAnsi" w:hAnsiTheme="majorHAnsi" w:cstheme="majorHAnsi"/>
                <w:b/>
                <w:sz w:val="18"/>
                <w:szCs w:val="16"/>
              </w:rPr>
              <w:t>and what was he like as leader?</w:t>
            </w:r>
          </w:p>
        </w:tc>
        <w:tc>
          <w:tcPr>
            <w:tcW w:w="5245" w:type="dxa"/>
          </w:tcPr>
          <w:p w14:paraId="0D0E26AC" w14:textId="37FA325F" w:rsidR="00F71A8A" w:rsidRDefault="00205C6F" w:rsidP="00F71A8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E5F00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4D4739">
              <w:rPr>
                <w:rFonts w:asciiTheme="majorHAnsi" w:hAnsiTheme="majorHAnsi" w:cstheme="majorHAnsi"/>
                <w:sz w:val="18"/>
                <w:szCs w:val="16"/>
              </w:rPr>
              <w:t xml:space="preserve">Major was Thatcher’s choice of </w:t>
            </w:r>
            <w:r w:rsidR="00600C9A">
              <w:rPr>
                <w:rFonts w:asciiTheme="majorHAnsi" w:hAnsiTheme="majorHAnsi" w:cstheme="majorHAnsi"/>
                <w:sz w:val="18"/>
                <w:szCs w:val="16"/>
              </w:rPr>
              <w:t>successor,</w:t>
            </w:r>
            <w:r w:rsidR="004D4739">
              <w:rPr>
                <w:rFonts w:asciiTheme="majorHAnsi" w:hAnsiTheme="majorHAnsi" w:cstheme="majorHAnsi"/>
                <w:sz w:val="18"/>
                <w:szCs w:val="16"/>
              </w:rPr>
              <w:t xml:space="preserve"> and his first aim was to </w:t>
            </w:r>
            <w:r w:rsidR="00600C9A">
              <w:rPr>
                <w:rFonts w:asciiTheme="majorHAnsi" w:hAnsiTheme="majorHAnsi" w:cstheme="majorHAnsi"/>
                <w:sz w:val="18"/>
                <w:szCs w:val="16"/>
              </w:rPr>
              <w:t xml:space="preserve">unify the party. </w:t>
            </w:r>
          </w:p>
          <w:p w14:paraId="3BE597C0" w14:textId="625F1494" w:rsidR="00600C9A" w:rsidRPr="002E5F00" w:rsidRDefault="001F68AD" w:rsidP="00F71A8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Major needed to deal with the unpopular poll tax </w:t>
            </w:r>
            <w:r w:rsidR="006A15AF">
              <w:rPr>
                <w:rFonts w:asciiTheme="majorHAnsi" w:hAnsiTheme="majorHAnsi" w:cstheme="majorHAnsi"/>
                <w:sz w:val="18"/>
                <w:szCs w:val="16"/>
              </w:rPr>
              <w:t>which he changed to council tax</w:t>
            </w:r>
            <w:r w:rsidR="00424E2F">
              <w:rPr>
                <w:rFonts w:asciiTheme="majorHAnsi" w:hAnsiTheme="majorHAnsi" w:cstheme="majorHAnsi"/>
                <w:sz w:val="18"/>
                <w:szCs w:val="16"/>
              </w:rPr>
              <w:t xml:space="preserve">. </w:t>
            </w:r>
          </w:p>
          <w:p w14:paraId="476BBCDB" w14:textId="7C0C8DC1" w:rsidR="00205C6F" w:rsidRPr="002E5F00" w:rsidRDefault="002C2724" w:rsidP="009B1DE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Conservatives won the 1992 election. Labour was still not in the position to take power</w:t>
            </w:r>
            <w:r w:rsidR="001E64F9">
              <w:rPr>
                <w:rFonts w:asciiTheme="majorHAnsi" w:hAnsiTheme="majorHAnsi" w:cstheme="majorHAnsi"/>
                <w:sz w:val="18"/>
                <w:szCs w:val="16"/>
              </w:rPr>
              <w:t xml:space="preserve">. They were still seen as the party who could get Britain out of the mess it was in. </w:t>
            </w:r>
          </w:p>
        </w:tc>
        <w:tc>
          <w:tcPr>
            <w:tcW w:w="3402" w:type="dxa"/>
          </w:tcPr>
          <w:p w14:paraId="7E23D009" w14:textId="4CAA88AC" w:rsidR="00205C6F" w:rsidRPr="00214DFF" w:rsidRDefault="001E64F9" w:rsidP="009B1DE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Council Tax: </w:t>
            </w:r>
            <w:r w:rsidR="001F098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An annual fee your local council charges </w:t>
            </w:r>
            <w:r w:rsidR="00E95D5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you for the services it provides like rubbish collection. The amount depends on your personal circumstances. </w:t>
            </w:r>
          </w:p>
          <w:p w14:paraId="357666BF" w14:textId="77777777" w:rsidR="00205C6F" w:rsidRPr="002E5F00" w:rsidRDefault="00205C6F" w:rsidP="009B1DE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1A506DFA" w14:textId="4CE7A395" w:rsidR="00205C6F" w:rsidRPr="002E5F00" w:rsidRDefault="00205C6F" w:rsidP="009B1DE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2E5F00">
              <w:rPr>
                <w:rFonts w:asciiTheme="majorHAnsi" w:hAnsiTheme="majorHAnsi" w:cstheme="majorHAnsi"/>
                <w:sz w:val="18"/>
                <w:szCs w:val="16"/>
              </w:rPr>
              <w:t>Students will</w:t>
            </w:r>
            <w:r w:rsidR="00E95D54">
              <w:rPr>
                <w:rFonts w:asciiTheme="majorHAnsi" w:hAnsiTheme="majorHAnsi" w:cstheme="majorHAnsi"/>
                <w:sz w:val="18"/>
                <w:szCs w:val="16"/>
              </w:rPr>
              <w:t xml:space="preserve"> need to</w:t>
            </w:r>
            <w:r w:rsidRPr="002E5F00">
              <w:rPr>
                <w:rFonts w:asciiTheme="majorHAnsi" w:hAnsiTheme="majorHAnsi" w:cstheme="majorHAnsi"/>
                <w:sz w:val="18"/>
                <w:szCs w:val="16"/>
              </w:rPr>
              <w:t xml:space="preserve"> know </w:t>
            </w:r>
            <w:r w:rsidR="00E95D54">
              <w:rPr>
                <w:rFonts w:asciiTheme="majorHAnsi" w:hAnsiTheme="majorHAnsi" w:cstheme="majorHAnsi"/>
                <w:sz w:val="18"/>
                <w:szCs w:val="16"/>
              </w:rPr>
              <w:t xml:space="preserve">that poll tax was unpopular. Inflation was high. </w:t>
            </w:r>
            <w:r w:rsidR="00D71D85">
              <w:rPr>
                <w:rFonts w:asciiTheme="majorHAnsi" w:hAnsiTheme="majorHAnsi" w:cstheme="majorHAnsi"/>
                <w:sz w:val="18"/>
                <w:szCs w:val="16"/>
              </w:rPr>
              <w:t xml:space="preserve">Thatcher resigned due to </w:t>
            </w:r>
            <w:r w:rsidR="007B1A90">
              <w:rPr>
                <w:rFonts w:asciiTheme="majorHAnsi" w:hAnsiTheme="majorHAnsi" w:cstheme="majorHAnsi"/>
                <w:sz w:val="18"/>
                <w:szCs w:val="16"/>
              </w:rPr>
              <w:t xml:space="preserve">her unpopularity both economically and politically. </w:t>
            </w:r>
          </w:p>
        </w:tc>
      </w:tr>
      <w:tr w:rsidR="00205C6F" w:rsidRPr="00193A4F" w14:paraId="4DA8135D" w14:textId="77777777" w:rsidTr="00205C6F">
        <w:trPr>
          <w:trHeight w:val="1670"/>
        </w:trPr>
        <w:tc>
          <w:tcPr>
            <w:tcW w:w="2978" w:type="dxa"/>
          </w:tcPr>
          <w:p w14:paraId="3CFF87B3" w14:textId="3063BF15" w:rsidR="00205C6F" w:rsidRPr="000023C8" w:rsidRDefault="00205C6F" w:rsidP="009B1D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L3- </w:t>
            </w:r>
            <w:r w:rsidR="00C26B56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How did Black Wednesday affect Major’s government? </w:t>
            </w:r>
          </w:p>
        </w:tc>
        <w:tc>
          <w:tcPr>
            <w:tcW w:w="5245" w:type="dxa"/>
          </w:tcPr>
          <w:p w14:paraId="69E14FF7" w14:textId="61655118" w:rsidR="00C26B56" w:rsidRPr="002E5F00" w:rsidRDefault="00205C6F" w:rsidP="00C26B5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C26B56">
              <w:rPr>
                <w:rFonts w:asciiTheme="majorHAnsi" w:hAnsiTheme="majorHAnsi" w:cstheme="majorHAnsi"/>
                <w:sz w:val="18"/>
                <w:szCs w:val="16"/>
              </w:rPr>
              <w:t xml:space="preserve">that </w:t>
            </w:r>
            <w:r w:rsidR="0047399B">
              <w:rPr>
                <w:rFonts w:asciiTheme="majorHAnsi" w:hAnsiTheme="majorHAnsi" w:cstheme="majorHAnsi"/>
                <w:sz w:val="18"/>
                <w:szCs w:val="16"/>
              </w:rPr>
              <w:t>Major’s government suffered a huge economic crisis and were forced to leave the European Exchange Rate Mechanism</w:t>
            </w:r>
            <w:r w:rsidR="003E7BD1">
              <w:rPr>
                <w:rFonts w:asciiTheme="majorHAnsi" w:hAnsiTheme="majorHAnsi" w:cstheme="majorHAnsi"/>
                <w:sz w:val="18"/>
                <w:szCs w:val="16"/>
              </w:rPr>
              <w:t xml:space="preserve"> on 16 September 1992.</w:t>
            </w:r>
          </w:p>
          <w:p w14:paraId="5494C24E" w14:textId="77777777" w:rsidR="00205C6F" w:rsidRDefault="000C4675" w:rsidP="002E5F0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economy stabilised but </w:t>
            </w:r>
            <w:r w:rsidR="00A651CA">
              <w:rPr>
                <w:rFonts w:asciiTheme="majorHAnsi" w:hAnsiTheme="majorHAnsi" w:cstheme="majorHAnsi"/>
                <w:sz w:val="18"/>
                <w:szCs w:val="16"/>
              </w:rPr>
              <w:t xml:space="preserve">the popularity of the Conservatives began to drop. </w:t>
            </w:r>
          </w:p>
          <w:p w14:paraId="73A38813" w14:textId="690B45EE" w:rsidR="00A651CA" w:rsidRPr="002E5F00" w:rsidRDefault="00A651CA" w:rsidP="002E5F0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Black Wednesday was seen as the beginning of the end</w:t>
            </w:r>
            <w:r w:rsidR="00537AAD">
              <w:rPr>
                <w:rFonts w:asciiTheme="majorHAnsi" w:hAnsiTheme="majorHAnsi" w:cstheme="majorHAnsi"/>
                <w:sz w:val="18"/>
                <w:szCs w:val="16"/>
              </w:rPr>
              <w:t xml:space="preserve"> for Major. </w:t>
            </w:r>
            <w:r w:rsidR="001B231D">
              <w:rPr>
                <w:rFonts w:asciiTheme="majorHAnsi" w:hAnsiTheme="majorHAnsi" w:cstheme="majorHAnsi"/>
                <w:sz w:val="18"/>
                <w:szCs w:val="16"/>
              </w:rPr>
              <w:t xml:space="preserve">Overall, the economy was doing well. Unemployment slowed </w:t>
            </w:r>
            <w:r w:rsidR="003B678D">
              <w:rPr>
                <w:rFonts w:asciiTheme="majorHAnsi" w:hAnsiTheme="majorHAnsi" w:cstheme="majorHAnsi"/>
                <w:sz w:val="18"/>
                <w:szCs w:val="16"/>
              </w:rPr>
              <w:t xml:space="preserve">and car ownership increased but the </w:t>
            </w:r>
            <w:proofErr w:type="gramStart"/>
            <w:r w:rsidR="003B678D">
              <w:rPr>
                <w:rFonts w:asciiTheme="majorHAnsi" w:hAnsiTheme="majorHAnsi" w:cstheme="majorHAnsi"/>
                <w:sz w:val="18"/>
                <w:szCs w:val="16"/>
              </w:rPr>
              <w:t>feel good</w:t>
            </w:r>
            <w:proofErr w:type="gramEnd"/>
            <w:r w:rsidR="003B678D">
              <w:rPr>
                <w:rFonts w:asciiTheme="majorHAnsi" w:hAnsiTheme="majorHAnsi" w:cstheme="majorHAnsi"/>
                <w:sz w:val="18"/>
                <w:szCs w:val="16"/>
              </w:rPr>
              <w:t xml:space="preserve"> factor was missing. </w:t>
            </w:r>
          </w:p>
        </w:tc>
        <w:tc>
          <w:tcPr>
            <w:tcW w:w="3402" w:type="dxa"/>
          </w:tcPr>
          <w:p w14:paraId="16BED515" w14:textId="02E6B729" w:rsidR="00205C6F" w:rsidRPr="00214DFF" w:rsidRDefault="00537AAD" w:rsidP="009B1DE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ERM: European Exchange Rate </w:t>
            </w:r>
            <w:r w:rsidR="00C110D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Mechanism. Set up in 1979</w:t>
            </w:r>
            <w:r w:rsidR="00B0616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, it aimed to stabilise the e</w:t>
            </w:r>
            <w:r w:rsidR="008E0E9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xchange rates between the </w:t>
            </w:r>
            <w:r w:rsidR="00E5554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currencies</w:t>
            </w:r>
            <w:r w:rsidR="008E0E9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in the EEC b</w:t>
            </w:r>
            <w:r w:rsidR="00E5554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y </w:t>
            </w:r>
            <w:r w:rsidR="008E0E9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limiting how much their </w:t>
            </w:r>
            <w:r w:rsidR="00E5554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value could change. </w:t>
            </w:r>
          </w:p>
          <w:p w14:paraId="3DE4644C" w14:textId="3F1B55FE" w:rsidR="00205C6F" w:rsidRPr="002E5F00" w:rsidRDefault="00205C6F" w:rsidP="009B1DE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5E997504" w14:textId="6792C79B" w:rsidR="00205C6F" w:rsidRPr="00627CC1" w:rsidRDefault="00205C6F" w:rsidP="009B1DE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that </w:t>
            </w:r>
            <w:r w:rsidR="00D42356">
              <w:rPr>
                <w:rFonts w:asciiTheme="majorHAnsi" w:hAnsiTheme="majorHAnsi" w:cstheme="majorHAnsi"/>
                <w:sz w:val="18"/>
                <w:szCs w:val="16"/>
              </w:rPr>
              <w:t xml:space="preserve">people thought the Conservatives were </w:t>
            </w:r>
            <w:r w:rsidR="002025E6">
              <w:rPr>
                <w:rFonts w:asciiTheme="majorHAnsi" w:hAnsiTheme="majorHAnsi" w:cstheme="majorHAnsi"/>
                <w:sz w:val="18"/>
                <w:szCs w:val="16"/>
              </w:rPr>
              <w:t xml:space="preserve">the party to get Britain out of the economic mess it was in. </w:t>
            </w:r>
          </w:p>
        </w:tc>
      </w:tr>
      <w:tr w:rsidR="00205C6F" w:rsidRPr="00193A4F" w14:paraId="07E1849C" w14:textId="77777777" w:rsidTr="00205C6F">
        <w:trPr>
          <w:trHeight w:val="1670"/>
        </w:trPr>
        <w:tc>
          <w:tcPr>
            <w:tcW w:w="2978" w:type="dxa"/>
          </w:tcPr>
          <w:p w14:paraId="43FBA815" w14:textId="7C6E9C3A" w:rsidR="00205C6F" w:rsidRDefault="00205C6F" w:rsidP="009B1D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L4- </w:t>
            </w:r>
            <w:r w:rsidR="00940B0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Political sleaze, scandals and satire. </w:t>
            </w:r>
          </w:p>
        </w:tc>
        <w:tc>
          <w:tcPr>
            <w:tcW w:w="5245" w:type="dxa"/>
          </w:tcPr>
          <w:p w14:paraId="286C0A8B" w14:textId="66EFE23C" w:rsidR="00940B0A" w:rsidRDefault="00205C6F" w:rsidP="00940B0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</w:t>
            </w:r>
            <w:r w:rsidR="003B678D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123D6D">
              <w:rPr>
                <w:rFonts w:asciiTheme="majorHAnsi" w:hAnsiTheme="majorHAnsi" w:cstheme="majorHAnsi"/>
                <w:sz w:val="18"/>
                <w:szCs w:val="16"/>
              </w:rPr>
              <w:t xml:space="preserve">that there were accusations of tory sleaze. </w:t>
            </w:r>
            <w:r w:rsidR="00DD2CE8">
              <w:rPr>
                <w:rFonts w:asciiTheme="majorHAnsi" w:hAnsiTheme="majorHAnsi" w:cstheme="majorHAnsi"/>
                <w:sz w:val="18"/>
                <w:szCs w:val="16"/>
              </w:rPr>
              <w:t xml:space="preserve">There were dozens of sex scandals. </w:t>
            </w:r>
          </w:p>
          <w:p w14:paraId="20982CD6" w14:textId="77777777" w:rsidR="00205C6F" w:rsidRDefault="00E6181C" w:rsidP="009B1DE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Arms to Iraq saw illegal arms dealing </w:t>
            </w:r>
            <w:r w:rsidR="00BD2A50">
              <w:rPr>
                <w:rFonts w:asciiTheme="majorHAnsi" w:hAnsiTheme="majorHAnsi" w:cstheme="majorHAnsi"/>
                <w:sz w:val="18"/>
                <w:szCs w:val="16"/>
              </w:rPr>
              <w:t xml:space="preserve">to Iraq which was investigated. </w:t>
            </w:r>
          </w:p>
          <w:p w14:paraId="5E0B7D1C" w14:textId="77777777" w:rsidR="00BD2A50" w:rsidRDefault="007D6065" w:rsidP="009B1DE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Cash for Questions damaged the government right up to the 1997 election. </w:t>
            </w:r>
            <w:r w:rsidR="00E2088D">
              <w:rPr>
                <w:rFonts w:asciiTheme="majorHAnsi" w:hAnsiTheme="majorHAnsi" w:cstheme="majorHAnsi"/>
                <w:sz w:val="18"/>
                <w:szCs w:val="16"/>
              </w:rPr>
              <w:t xml:space="preserve">This was when MPs accepted money </w:t>
            </w:r>
            <w:r w:rsidR="00AC1003">
              <w:rPr>
                <w:rFonts w:asciiTheme="majorHAnsi" w:hAnsiTheme="majorHAnsi" w:cstheme="majorHAnsi"/>
                <w:sz w:val="18"/>
                <w:szCs w:val="16"/>
              </w:rPr>
              <w:t xml:space="preserve">in return for asking questions in parliament. </w:t>
            </w:r>
          </w:p>
          <w:p w14:paraId="67F8F79C" w14:textId="224DEA76" w:rsidR="00AC1003" w:rsidRPr="00905389" w:rsidRDefault="00AC1003" w:rsidP="009B1DE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These scandals </w:t>
            </w:r>
            <w:r w:rsidR="008B02B6">
              <w:rPr>
                <w:rFonts w:asciiTheme="majorHAnsi" w:hAnsiTheme="majorHAnsi" w:cstheme="majorHAnsi"/>
                <w:sz w:val="18"/>
                <w:szCs w:val="16"/>
              </w:rPr>
              <w:t xml:space="preserve">were ripe for satire. </w:t>
            </w:r>
          </w:p>
        </w:tc>
        <w:tc>
          <w:tcPr>
            <w:tcW w:w="3402" w:type="dxa"/>
          </w:tcPr>
          <w:p w14:paraId="17B1DFCF" w14:textId="77777777" w:rsidR="00205C6F" w:rsidRDefault="003947DB" w:rsidP="001A3FF3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Sleaze: immoral and corrupt behaviour. </w:t>
            </w:r>
          </w:p>
          <w:p w14:paraId="35D91F67" w14:textId="77777777" w:rsidR="003947DB" w:rsidRDefault="003947DB" w:rsidP="001A3FF3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Scandal: </w:t>
            </w:r>
            <w:r w:rsidR="002046F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action regarded as morally wrong. </w:t>
            </w:r>
          </w:p>
          <w:p w14:paraId="42CBB643" w14:textId="5CA1058B" w:rsidR="002046F7" w:rsidRPr="008B02B6" w:rsidRDefault="002046F7" w:rsidP="001A3FF3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Satire: </w:t>
            </w:r>
            <w:r w:rsidR="00392C3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The use of humour to expose and criticise. </w:t>
            </w:r>
          </w:p>
        </w:tc>
        <w:tc>
          <w:tcPr>
            <w:tcW w:w="4536" w:type="dxa"/>
            <w:shd w:val="clear" w:color="auto" w:fill="auto"/>
          </w:tcPr>
          <w:p w14:paraId="1C1C094D" w14:textId="29A75D1C" w:rsidR="00205C6F" w:rsidRPr="00C15CAF" w:rsidRDefault="00205C6F" w:rsidP="009B1DE7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that </w:t>
            </w:r>
            <w:r w:rsidR="00392C31">
              <w:rPr>
                <w:rFonts w:asciiTheme="majorHAnsi" w:hAnsiTheme="majorHAnsi" w:cstheme="majorHAnsi"/>
                <w:sz w:val="18"/>
                <w:szCs w:val="16"/>
              </w:rPr>
              <w:t>Major</w:t>
            </w:r>
            <w:r w:rsidR="00645697">
              <w:rPr>
                <w:rFonts w:asciiTheme="majorHAnsi" w:hAnsiTheme="majorHAnsi" w:cstheme="majorHAnsi"/>
                <w:sz w:val="18"/>
                <w:szCs w:val="16"/>
              </w:rPr>
              <w:t xml:space="preserve">’s government was unpopular after </w:t>
            </w:r>
            <w:r w:rsidR="00C7468A">
              <w:rPr>
                <w:rFonts w:asciiTheme="majorHAnsi" w:hAnsiTheme="majorHAnsi" w:cstheme="majorHAnsi"/>
                <w:sz w:val="18"/>
                <w:szCs w:val="16"/>
              </w:rPr>
              <w:t xml:space="preserve">Black Wednesday. </w:t>
            </w:r>
          </w:p>
        </w:tc>
      </w:tr>
      <w:tr w:rsidR="00205C6F" w:rsidRPr="00193A4F" w14:paraId="4C31277D" w14:textId="77777777" w:rsidTr="00205C6F">
        <w:trPr>
          <w:trHeight w:val="1670"/>
        </w:trPr>
        <w:tc>
          <w:tcPr>
            <w:tcW w:w="2978" w:type="dxa"/>
          </w:tcPr>
          <w:p w14:paraId="71A8F9C2" w14:textId="7AFA8889" w:rsidR="00205C6F" w:rsidRDefault="00205C6F" w:rsidP="009B1D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L5- </w:t>
            </w:r>
            <w:r w:rsidR="00C7468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Major’s political policies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5245" w:type="dxa"/>
          </w:tcPr>
          <w:p w14:paraId="06D8FCE4" w14:textId="77777777" w:rsidR="00205C6F" w:rsidRDefault="00205C6F" w:rsidP="00C7468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know t</w:t>
            </w:r>
            <w:r w:rsidR="00C7468A">
              <w:rPr>
                <w:rFonts w:asciiTheme="majorHAnsi" w:hAnsiTheme="majorHAnsi" w:cstheme="majorHAnsi"/>
                <w:sz w:val="18"/>
                <w:szCs w:val="16"/>
              </w:rPr>
              <w:t xml:space="preserve">hat </w:t>
            </w:r>
            <w:r w:rsidR="00A05E75">
              <w:rPr>
                <w:rFonts w:asciiTheme="majorHAnsi" w:hAnsiTheme="majorHAnsi" w:cstheme="majorHAnsi"/>
                <w:sz w:val="18"/>
                <w:szCs w:val="16"/>
              </w:rPr>
              <w:t xml:space="preserve">privatisation continued under Major’s government </w:t>
            </w:r>
            <w:r w:rsidR="00B941C8">
              <w:rPr>
                <w:rFonts w:asciiTheme="majorHAnsi" w:hAnsiTheme="majorHAnsi" w:cstheme="majorHAnsi"/>
                <w:sz w:val="18"/>
                <w:szCs w:val="16"/>
              </w:rPr>
              <w:t>f</w:t>
            </w:r>
            <w:r w:rsidR="00A05E75">
              <w:rPr>
                <w:rFonts w:asciiTheme="majorHAnsi" w:hAnsiTheme="majorHAnsi" w:cstheme="majorHAnsi"/>
                <w:sz w:val="18"/>
                <w:szCs w:val="16"/>
              </w:rPr>
              <w:t>or example</w:t>
            </w:r>
            <w:r w:rsidR="00B941C8">
              <w:rPr>
                <w:rFonts w:asciiTheme="majorHAnsi" w:hAnsiTheme="majorHAnsi" w:cstheme="majorHAnsi"/>
                <w:sz w:val="18"/>
                <w:szCs w:val="16"/>
              </w:rPr>
              <w:t>,</w:t>
            </w:r>
            <w:r w:rsidR="00A05E75">
              <w:rPr>
                <w:rFonts w:asciiTheme="majorHAnsi" w:hAnsiTheme="majorHAnsi" w:cstheme="majorHAnsi"/>
                <w:sz w:val="18"/>
                <w:szCs w:val="16"/>
              </w:rPr>
              <w:t xml:space="preserve"> the railways in </w:t>
            </w:r>
            <w:r w:rsidR="00B941C8">
              <w:rPr>
                <w:rFonts w:asciiTheme="majorHAnsi" w:hAnsiTheme="majorHAnsi" w:cstheme="majorHAnsi"/>
                <w:sz w:val="18"/>
                <w:szCs w:val="16"/>
              </w:rPr>
              <w:t xml:space="preserve">1996.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  <w:p w14:paraId="062786CA" w14:textId="7DA4598B" w:rsidR="0079407E" w:rsidRDefault="00F01AF8" w:rsidP="00C7468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Citizen’s Charter was introduced in 1991 which was an attempt to give the public </w:t>
            </w:r>
            <w:r w:rsidR="000259A0">
              <w:rPr>
                <w:rFonts w:asciiTheme="majorHAnsi" w:hAnsiTheme="majorHAnsi" w:cstheme="majorHAnsi"/>
                <w:sz w:val="18"/>
                <w:szCs w:val="16"/>
              </w:rPr>
              <w:t xml:space="preserve">more quality services. </w:t>
            </w:r>
            <w:r w:rsidR="00E56421">
              <w:rPr>
                <w:rFonts w:asciiTheme="majorHAnsi" w:hAnsiTheme="majorHAnsi" w:cstheme="majorHAnsi"/>
                <w:sz w:val="18"/>
                <w:szCs w:val="16"/>
              </w:rPr>
              <w:t xml:space="preserve">People </w:t>
            </w:r>
            <w:r w:rsidR="00730D63">
              <w:rPr>
                <w:rFonts w:asciiTheme="majorHAnsi" w:hAnsiTheme="majorHAnsi" w:cstheme="majorHAnsi"/>
                <w:sz w:val="18"/>
                <w:szCs w:val="16"/>
              </w:rPr>
              <w:t xml:space="preserve">made fun of the Cones Hotline. </w:t>
            </w:r>
          </w:p>
          <w:p w14:paraId="22F3AD3B" w14:textId="37E49E36" w:rsidR="000259A0" w:rsidRPr="00905389" w:rsidRDefault="000259A0" w:rsidP="00C7468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government had to deal with BSE which led to British beef being banned in Europe. </w:t>
            </w:r>
          </w:p>
        </w:tc>
        <w:tc>
          <w:tcPr>
            <w:tcW w:w="3402" w:type="dxa"/>
          </w:tcPr>
          <w:p w14:paraId="4E4F4E6A" w14:textId="3075118D" w:rsidR="00205C6F" w:rsidRPr="00F743DF" w:rsidRDefault="00730D63" w:rsidP="009B1DE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743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Citizen’s Charter</w:t>
            </w:r>
            <w:r w:rsidR="00366221" w:rsidRPr="00F743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Introduced to give </w:t>
            </w:r>
            <w:r w:rsidR="00BA22C5" w:rsidRPr="00F743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information about the standards public service users should expect. </w:t>
            </w:r>
          </w:p>
        </w:tc>
        <w:tc>
          <w:tcPr>
            <w:tcW w:w="4536" w:type="dxa"/>
            <w:shd w:val="clear" w:color="auto" w:fill="auto"/>
          </w:tcPr>
          <w:p w14:paraId="53800981" w14:textId="73AF439F" w:rsidR="00205C6F" w:rsidRPr="00C15CAF" w:rsidRDefault="00205C6F" w:rsidP="009B1DE7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C15CAF">
              <w:rPr>
                <w:rFonts w:asciiTheme="majorHAnsi" w:hAnsiTheme="majorHAnsi" w:cstheme="majorHAnsi"/>
                <w:sz w:val="18"/>
                <w:szCs w:val="16"/>
              </w:rPr>
              <w:t>S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tudents will need to </w:t>
            </w:r>
            <w:r w:rsidR="00F743DF">
              <w:rPr>
                <w:rFonts w:asciiTheme="majorHAnsi" w:hAnsiTheme="majorHAnsi" w:cstheme="majorHAnsi"/>
                <w:sz w:val="18"/>
                <w:szCs w:val="16"/>
              </w:rPr>
              <w:t xml:space="preserve">know </w:t>
            </w:r>
            <w:r w:rsidR="007842C2">
              <w:rPr>
                <w:rFonts w:asciiTheme="majorHAnsi" w:hAnsiTheme="majorHAnsi" w:cstheme="majorHAnsi"/>
                <w:sz w:val="18"/>
                <w:szCs w:val="16"/>
              </w:rPr>
              <w:t xml:space="preserve">that satire made fun of Major’s government.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 </w:t>
            </w:r>
          </w:p>
        </w:tc>
      </w:tr>
      <w:tr w:rsidR="00205C6F" w:rsidRPr="00193A4F" w14:paraId="5C8F3357" w14:textId="77777777" w:rsidTr="00205C6F">
        <w:trPr>
          <w:trHeight w:val="1670"/>
        </w:trPr>
        <w:tc>
          <w:tcPr>
            <w:tcW w:w="2978" w:type="dxa"/>
          </w:tcPr>
          <w:p w14:paraId="14C4B2B1" w14:textId="67205171" w:rsidR="00205C6F" w:rsidRDefault="00205C6F" w:rsidP="009B1D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L6- </w:t>
            </w:r>
            <w:r w:rsidR="003367A7">
              <w:rPr>
                <w:rFonts w:asciiTheme="majorHAnsi" w:hAnsiTheme="majorHAnsi" w:cstheme="majorHAnsi"/>
                <w:b/>
                <w:sz w:val="18"/>
                <w:szCs w:val="16"/>
              </w:rPr>
              <w:t>The Troubles in Northern Ireland</w:t>
            </w:r>
          </w:p>
        </w:tc>
        <w:tc>
          <w:tcPr>
            <w:tcW w:w="5245" w:type="dxa"/>
          </w:tcPr>
          <w:p w14:paraId="35BB7782" w14:textId="037E3FF9" w:rsidR="003367A7" w:rsidRDefault="00205C6F" w:rsidP="003367A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6224B6">
              <w:rPr>
                <w:rFonts w:asciiTheme="majorHAnsi" w:hAnsiTheme="majorHAnsi" w:cstheme="majorHAnsi"/>
                <w:sz w:val="18"/>
                <w:szCs w:val="16"/>
              </w:rPr>
              <w:t xml:space="preserve">there were accusations of shoot to kill policies. </w:t>
            </w:r>
            <w:r w:rsidR="00A74A27">
              <w:rPr>
                <w:rFonts w:asciiTheme="majorHAnsi" w:hAnsiTheme="majorHAnsi" w:cstheme="majorHAnsi"/>
                <w:sz w:val="18"/>
                <w:szCs w:val="16"/>
              </w:rPr>
              <w:t xml:space="preserve">There were tit for tat killings and the IRA </w:t>
            </w:r>
            <w:r w:rsidR="000C71E4">
              <w:rPr>
                <w:rFonts w:asciiTheme="majorHAnsi" w:hAnsiTheme="majorHAnsi" w:cstheme="majorHAnsi"/>
                <w:sz w:val="18"/>
                <w:szCs w:val="16"/>
              </w:rPr>
              <w:t xml:space="preserve">started to target mainland Britain. </w:t>
            </w:r>
          </w:p>
          <w:p w14:paraId="18F7CF2D" w14:textId="77777777" w:rsidR="00205C6F" w:rsidRDefault="00205C6F" w:rsidP="009B1DE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D82FF7">
              <w:rPr>
                <w:rFonts w:asciiTheme="majorHAnsi" w:hAnsiTheme="majorHAnsi" w:cstheme="majorHAnsi"/>
                <w:sz w:val="18"/>
                <w:szCs w:val="16"/>
              </w:rPr>
              <w:t xml:space="preserve">High-profile miscarriages </w:t>
            </w:r>
            <w:r w:rsidR="006D71D0">
              <w:rPr>
                <w:rFonts w:asciiTheme="majorHAnsi" w:hAnsiTheme="majorHAnsi" w:cstheme="majorHAnsi"/>
                <w:sz w:val="18"/>
                <w:szCs w:val="16"/>
              </w:rPr>
              <w:t xml:space="preserve">of justice were uncovered- the Guildford Four and the Birmingham Six. </w:t>
            </w:r>
          </w:p>
          <w:p w14:paraId="14024827" w14:textId="562C982C" w:rsidR="009D509B" w:rsidRPr="00905389" w:rsidRDefault="009D509B" w:rsidP="009B1DE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Downing Street Declaration was signed in 1993</w:t>
            </w:r>
            <w:r w:rsidR="00DF2A51">
              <w:rPr>
                <w:rFonts w:asciiTheme="majorHAnsi" w:hAnsiTheme="majorHAnsi" w:cstheme="majorHAnsi"/>
                <w:sz w:val="18"/>
                <w:szCs w:val="16"/>
              </w:rPr>
              <w:t xml:space="preserve"> to start to move towards peace, the IRA announced a ceasefire in 1994. </w:t>
            </w:r>
          </w:p>
        </w:tc>
        <w:tc>
          <w:tcPr>
            <w:tcW w:w="3402" w:type="dxa"/>
          </w:tcPr>
          <w:p w14:paraId="4FE3A230" w14:textId="468F870B" w:rsidR="00205C6F" w:rsidRPr="00174A6C" w:rsidRDefault="00174A6C" w:rsidP="000239A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74A6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Taoiseach: The Prime Minister of Ireland. </w:t>
            </w:r>
          </w:p>
        </w:tc>
        <w:tc>
          <w:tcPr>
            <w:tcW w:w="4536" w:type="dxa"/>
            <w:shd w:val="clear" w:color="auto" w:fill="auto"/>
          </w:tcPr>
          <w:p w14:paraId="6AD1F289" w14:textId="5929F92E" w:rsidR="00205C6F" w:rsidRPr="00C15CAF" w:rsidRDefault="00205C6F" w:rsidP="009B1DE7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C15CAF">
              <w:rPr>
                <w:rFonts w:asciiTheme="majorHAnsi" w:hAnsiTheme="majorHAnsi" w:cstheme="majorHAnsi"/>
                <w:sz w:val="18"/>
                <w:szCs w:val="16"/>
              </w:rPr>
              <w:t xml:space="preserve">Students will </w:t>
            </w:r>
            <w:r w:rsidR="008A6E02">
              <w:rPr>
                <w:rFonts w:asciiTheme="majorHAnsi" w:hAnsiTheme="majorHAnsi" w:cstheme="majorHAnsi"/>
                <w:sz w:val="18"/>
                <w:szCs w:val="16"/>
              </w:rPr>
              <w:t xml:space="preserve">need to know </w:t>
            </w:r>
            <w:r w:rsidR="007C5181">
              <w:rPr>
                <w:rFonts w:asciiTheme="majorHAnsi" w:hAnsiTheme="majorHAnsi" w:cstheme="majorHAnsi"/>
                <w:sz w:val="18"/>
                <w:szCs w:val="16"/>
              </w:rPr>
              <w:t xml:space="preserve">that the Troubles had been ongoing since the 1960s. Terrorists </w:t>
            </w:r>
            <w:r w:rsidR="00CB0DF2">
              <w:rPr>
                <w:rFonts w:asciiTheme="majorHAnsi" w:hAnsiTheme="majorHAnsi" w:cstheme="majorHAnsi"/>
                <w:sz w:val="18"/>
                <w:szCs w:val="16"/>
              </w:rPr>
              <w:t>were</w:t>
            </w:r>
            <w:r w:rsidR="00735FBE">
              <w:rPr>
                <w:rFonts w:asciiTheme="majorHAnsi" w:hAnsiTheme="majorHAnsi" w:cstheme="majorHAnsi"/>
                <w:sz w:val="18"/>
                <w:szCs w:val="16"/>
              </w:rPr>
              <w:t xml:space="preserve"> protesting in prison, Thatcher would not back down. The IRA attempted to kill her. </w:t>
            </w:r>
            <w:r w:rsidR="00CC0930">
              <w:rPr>
                <w:rFonts w:asciiTheme="majorHAnsi" w:hAnsiTheme="majorHAnsi" w:cstheme="majorHAnsi"/>
                <w:sz w:val="18"/>
                <w:szCs w:val="16"/>
              </w:rPr>
              <w:t>The Anglo-</w:t>
            </w:r>
            <w:r w:rsidR="00CA6CB2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="00CC0930">
              <w:rPr>
                <w:rFonts w:asciiTheme="majorHAnsi" w:hAnsiTheme="majorHAnsi" w:cstheme="majorHAnsi"/>
                <w:sz w:val="18"/>
                <w:szCs w:val="16"/>
              </w:rPr>
              <w:t xml:space="preserve">Irish Agreement was signed to create a power sharing executive. </w:t>
            </w:r>
          </w:p>
        </w:tc>
      </w:tr>
      <w:tr w:rsidR="00205C6F" w:rsidRPr="00193A4F" w14:paraId="5ACAD0B9" w14:textId="77777777" w:rsidTr="005854EA">
        <w:trPr>
          <w:trHeight w:val="1567"/>
        </w:trPr>
        <w:tc>
          <w:tcPr>
            <w:tcW w:w="2978" w:type="dxa"/>
          </w:tcPr>
          <w:p w14:paraId="7CB181BE" w14:textId="2092C005" w:rsidR="00205C6F" w:rsidRDefault="00205C6F" w:rsidP="009B1D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L7- </w:t>
            </w:r>
            <w:r w:rsidR="00CA6CB2">
              <w:rPr>
                <w:rFonts w:asciiTheme="majorHAnsi" w:hAnsiTheme="majorHAnsi" w:cstheme="majorHAnsi"/>
                <w:b/>
                <w:sz w:val="18"/>
                <w:szCs w:val="16"/>
              </w:rPr>
              <w:t>How were the Conservatives divided?</w:t>
            </w:r>
          </w:p>
        </w:tc>
        <w:tc>
          <w:tcPr>
            <w:tcW w:w="5245" w:type="dxa"/>
          </w:tcPr>
          <w:p w14:paraId="611D1540" w14:textId="1607FE9C" w:rsidR="002D261D" w:rsidRPr="00C15CAF" w:rsidRDefault="00205C6F" w:rsidP="002D261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4F6C15">
              <w:rPr>
                <w:rFonts w:asciiTheme="majorHAnsi" w:hAnsiTheme="majorHAnsi" w:cstheme="majorHAnsi"/>
                <w:sz w:val="18"/>
                <w:szCs w:val="16"/>
              </w:rPr>
              <w:t xml:space="preserve">the party was divided </w:t>
            </w:r>
            <w:r w:rsidR="00AC572F">
              <w:rPr>
                <w:rFonts w:asciiTheme="majorHAnsi" w:hAnsiTheme="majorHAnsi" w:cstheme="majorHAnsi"/>
                <w:sz w:val="18"/>
                <w:szCs w:val="16"/>
              </w:rPr>
              <w:t xml:space="preserve">between those who betrayed Maggie and those who didn’t. </w:t>
            </w:r>
          </w:p>
          <w:p w14:paraId="7B97AA8B" w14:textId="77777777" w:rsidR="00205C6F" w:rsidRDefault="000C3760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There were divisions over Europe which continued to intensify. </w:t>
            </w:r>
          </w:p>
          <w:p w14:paraId="40CB60DE" w14:textId="3844BA03" w:rsidR="000C3760" w:rsidRPr="00C15CAF" w:rsidRDefault="000C3760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Major was insecure </w:t>
            </w:r>
            <w:r w:rsidR="005854EA">
              <w:rPr>
                <w:rFonts w:asciiTheme="majorHAnsi" w:hAnsiTheme="majorHAnsi" w:cstheme="majorHAnsi"/>
                <w:sz w:val="18"/>
                <w:szCs w:val="16"/>
              </w:rPr>
              <w:t xml:space="preserve">so he called a leadership election. It was a case of back me or sack me. He was re-elected. </w:t>
            </w:r>
          </w:p>
        </w:tc>
        <w:tc>
          <w:tcPr>
            <w:tcW w:w="3402" w:type="dxa"/>
          </w:tcPr>
          <w:p w14:paraId="554FEE74" w14:textId="2291780F" w:rsidR="00205C6F" w:rsidRPr="00214DFF" w:rsidRDefault="004706B8" w:rsidP="009B1DE7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Leadership election: An election which determines who will rule their party. </w:t>
            </w:r>
          </w:p>
        </w:tc>
        <w:tc>
          <w:tcPr>
            <w:tcW w:w="4536" w:type="dxa"/>
            <w:shd w:val="clear" w:color="auto" w:fill="auto"/>
          </w:tcPr>
          <w:p w14:paraId="767BAEC1" w14:textId="741D8A14" w:rsidR="00205C6F" w:rsidRPr="00C15CAF" w:rsidRDefault="00205C6F" w:rsidP="009B1DE7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</w:t>
            </w:r>
            <w:r w:rsidR="004706B8">
              <w:rPr>
                <w:rFonts w:asciiTheme="majorHAnsi" w:hAnsiTheme="majorHAnsi" w:cstheme="majorHAnsi"/>
                <w:sz w:val="18"/>
                <w:szCs w:val="16"/>
              </w:rPr>
              <w:t xml:space="preserve">that </w:t>
            </w:r>
            <w:r w:rsidR="0055070B">
              <w:rPr>
                <w:rFonts w:asciiTheme="majorHAnsi" w:hAnsiTheme="majorHAnsi" w:cstheme="majorHAnsi"/>
                <w:sz w:val="18"/>
                <w:szCs w:val="16"/>
              </w:rPr>
              <w:t xml:space="preserve">the Conservatives were divided over Europe. Thatcher was a decisive figure and there were some in the party who resigned from her cabinet ultimately bringing her down. </w:t>
            </w:r>
          </w:p>
        </w:tc>
      </w:tr>
      <w:tr w:rsidR="00205C6F" w:rsidRPr="00193A4F" w14:paraId="1BF32433" w14:textId="77777777" w:rsidTr="00205C6F">
        <w:trPr>
          <w:trHeight w:val="1670"/>
        </w:trPr>
        <w:tc>
          <w:tcPr>
            <w:tcW w:w="2978" w:type="dxa"/>
          </w:tcPr>
          <w:p w14:paraId="2C8CD3EE" w14:textId="4F57E2F8" w:rsidR="00205C6F" w:rsidRDefault="00205C6F" w:rsidP="009B1D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L8- </w:t>
            </w:r>
            <w:r w:rsidR="00992F9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The realignment of the Labour Party under Kinnock, Smith and Blair. </w:t>
            </w:r>
          </w:p>
        </w:tc>
        <w:tc>
          <w:tcPr>
            <w:tcW w:w="5245" w:type="dxa"/>
          </w:tcPr>
          <w:p w14:paraId="3425E4BC" w14:textId="77777777" w:rsidR="0084458F" w:rsidRDefault="00205C6F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</w:t>
            </w:r>
            <w:r w:rsidR="00CB5142">
              <w:rPr>
                <w:rFonts w:asciiTheme="majorHAnsi" w:hAnsiTheme="majorHAnsi" w:cstheme="majorHAnsi"/>
                <w:sz w:val="18"/>
                <w:szCs w:val="16"/>
              </w:rPr>
              <w:t xml:space="preserve">know that Kinnock was leader of Labour from 1987 to 1992. He </w:t>
            </w:r>
            <w:r w:rsidR="00AD2A99">
              <w:rPr>
                <w:rFonts w:asciiTheme="majorHAnsi" w:hAnsiTheme="majorHAnsi" w:cstheme="majorHAnsi"/>
                <w:sz w:val="18"/>
                <w:szCs w:val="16"/>
              </w:rPr>
              <w:t xml:space="preserve">removed militant tendency from the party and improved their image. </w:t>
            </w:r>
          </w:p>
          <w:p w14:paraId="41684B3F" w14:textId="591B7E56" w:rsidR="0084458F" w:rsidRDefault="0084458F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John Smith was the leader from 1992 to 1994. He did a lot of work to improve the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6"/>
              </w:rPr>
              <w:t>parties</w:t>
            </w:r>
            <w:proofErr w:type="gram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image, but he suddenly died in 1994.</w:t>
            </w:r>
          </w:p>
          <w:p w14:paraId="5F259691" w14:textId="77777777" w:rsidR="00205C6F" w:rsidRDefault="001D6B3B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Tony Blair was leader from 1994 to 2007</w:t>
            </w:r>
            <w:r w:rsidR="003244C4">
              <w:rPr>
                <w:rFonts w:asciiTheme="majorHAnsi" w:hAnsiTheme="majorHAnsi" w:cstheme="majorHAnsi"/>
                <w:sz w:val="18"/>
                <w:szCs w:val="16"/>
              </w:rPr>
              <w:t>. Under Blair, the party moved towards New Labour</w:t>
            </w:r>
            <w:r w:rsidR="00394010">
              <w:rPr>
                <w:rFonts w:asciiTheme="majorHAnsi" w:hAnsiTheme="majorHAnsi" w:cstheme="majorHAnsi"/>
                <w:sz w:val="18"/>
                <w:szCs w:val="16"/>
              </w:rPr>
              <w:t xml:space="preserve"> which appealed to Middle England. This was because the party appeared a lot more moderate. </w:t>
            </w:r>
            <w:r w:rsidR="00205C6F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  <w:p w14:paraId="31AB10A0" w14:textId="5C076C3F" w:rsidR="00B3210A" w:rsidRDefault="00B3210A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Alistair Campbell as press </w:t>
            </w:r>
            <w:r w:rsidR="00F938EC">
              <w:rPr>
                <w:rFonts w:asciiTheme="majorHAnsi" w:hAnsiTheme="majorHAnsi" w:cstheme="majorHAnsi"/>
                <w:sz w:val="18"/>
                <w:szCs w:val="16"/>
              </w:rPr>
              <w:t xml:space="preserve">secretary made the party look more appealing in the media. </w:t>
            </w:r>
          </w:p>
        </w:tc>
        <w:tc>
          <w:tcPr>
            <w:tcW w:w="3402" w:type="dxa"/>
          </w:tcPr>
          <w:p w14:paraId="66282CEB" w14:textId="77777777" w:rsidR="00205C6F" w:rsidRDefault="00146F28" w:rsidP="009B1DE7">
            <w:pP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</w:pPr>
            <w:r w:rsidRPr="007D5451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New Labour: </w:t>
            </w:r>
            <w:r w:rsidR="00A24ACF" w:rsidRPr="007D5451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The image of the Labour party under Tony Blair. They thought </w:t>
            </w:r>
            <w:r w:rsidR="001573D4" w:rsidRPr="007D5451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that they could achieve the aims of socialism </w:t>
            </w:r>
            <w:r w:rsidR="007D5451" w:rsidRPr="007D5451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while maintaining the efficiency of capitalism. </w:t>
            </w:r>
          </w:p>
          <w:p w14:paraId="0AA9A8B0" w14:textId="0AE3DB77" w:rsidR="007D5451" w:rsidRPr="007D5451" w:rsidRDefault="007D5451" w:rsidP="009B1DE7">
            <w:pPr>
              <w:rPr>
                <w:rFonts w:asciiTheme="majorHAnsi" w:hAnsiTheme="majorHAnsi" w:cstheme="majorHAnsi"/>
                <w:bCs/>
                <w:color w:val="00B05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Middle England: </w:t>
            </w:r>
            <w:r w:rsidR="006343B8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A socio-political term which generally refers to the middle or lower middle classes. </w:t>
            </w:r>
          </w:p>
        </w:tc>
        <w:tc>
          <w:tcPr>
            <w:tcW w:w="4536" w:type="dxa"/>
            <w:shd w:val="clear" w:color="auto" w:fill="auto"/>
          </w:tcPr>
          <w:p w14:paraId="29B92442" w14:textId="3F0EFA4E" w:rsidR="00205C6F" w:rsidRDefault="00205C6F" w:rsidP="009B1DE7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</w:t>
            </w:r>
            <w:r w:rsidR="00E45B37">
              <w:rPr>
                <w:rFonts w:asciiTheme="majorHAnsi" w:hAnsiTheme="majorHAnsi" w:cstheme="majorHAnsi"/>
                <w:sz w:val="18"/>
                <w:szCs w:val="16"/>
              </w:rPr>
              <w:t xml:space="preserve">that from 1992, the image of the Conservatives was declining.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</w:tr>
      <w:tr w:rsidR="00903366" w:rsidRPr="00193A4F" w14:paraId="3B2F8935" w14:textId="77777777" w:rsidTr="00205C6F">
        <w:trPr>
          <w:trHeight w:val="1670"/>
        </w:trPr>
        <w:tc>
          <w:tcPr>
            <w:tcW w:w="2978" w:type="dxa"/>
          </w:tcPr>
          <w:p w14:paraId="0B17A47F" w14:textId="1351C543" w:rsidR="00903366" w:rsidRDefault="00903366" w:rsidP="009B1D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L9- The 1997 general election </w:t>
            </w:r>
          </w:p>
        </w:tc>
        <w:tc>
          <w:tcPr>
            <w:tcW w:w="5245" w:type="dxa"/>
          </w:tcPr>
          <w:p w14:paraId="727FE29F" w14:textId="77777777" w:rsidR="00903366" w:rsidRDefault="00903366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8C2CCD">
              <w:rPr>
                <w:rFonts w:asciiTheme="majorHAnsi" w:hAnsiTheme="majorHAnsi" w:cstheme="majorHAnsi"/>
                <w:sz w:val="18"/>
                <w:szCs w:val="16"/>
              </w:rPr>
              <w:t xml:space="preserve">the Labour party manifesto included pledges such as referendums on devolution. They had a </w:t>
            </w:r>
            <w:r w:rsidR="003101D6">
              <w:rPr>
                <w:rFonts w:asciiTheme="majorHAnsi" w:hAnsiTheme="majorHAnsi" w:cstheme="majorHAnsi"/>
                <w:sz w:val="18"/>
                <w:szCs w:val="16"/>
              </w:rPr>
              <w:t xml:space="preserve">pledge card which included 5 promises. This was easy to understand by the electorate. </w:t>
            </w:r>
          </w:p>
          <w:p w14:paraId="48FA56E7" w14:textId="77777777" w:rsidR="003101D6" w:rsidRDefault="00D36B17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Labour party was no longer </w:t>
            </w:r>
            <w:r w:rsidR="007067EF">
              <w:rPr>
                <w:rFonts w:asciiTheme="majorHAnsi" w:hAnsiTheme="majorHAnsi" w:cstheme="majorHAnsi"/>
                <w:sz w:val="18"/>
                <w:szCs w:val="16"/>
              </w:rPr>
              <w:t xml:space="preserve">an easy target for attack. </w:t>
            </w:r>
            <w:r w:rsidR="00EC3E3F">
              <w:rPr>
                <w:rFonts w:asciiTheme="majorHAnsi" w:hAnsiTheme="majorHAnsi" w:cstheme="majorHAnsi"/>
                <w:sz w:val="18"/>
                <w:szCs w:val="16"/>
              </w:rPr>
              <w:t xml:space="preserve">The phrase that New Labour was Old Labour in disguise was not enough. </w:t>
            </w:r>
          </w:p>
          <w:p w14:paraId="250E5E3A" w14:textId="3827E92E" w:rsidR="00EC3E3F" w:rsidRDefault="00A13C9E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In 1997, it was time for a change. Labour had spent 18 years in opposition</w:t>
            </w:r>
            <w:r w:rsidR="0015583C">
              <w:rPr>
                <w:rFonts w:asciiTheme="majorHAnsi" w:hAnsiTheme="majorHAnsi" w:cstheme="majorHAnsi"/>
                <w:sz w:val="18"/>
                <w:szCs w:val="16"/>
              </w:rPr>
              <w:t>,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but no government lasts forever. </w:t>
            </w:r>
          </w:p>
        </w:tc>
        <w:tc>
          <w:tcPr>
            <w:tcW w:w="3402" w:type="dxa"/>
          </w:tcPr>
          <w:p w14:paraId="3341927D" w14:textId="77777777" w:rsidR="00903366" w:rsidRPr="007D5451" w:rsidRDefault="00903366" w:rsidP="009B1DE7">
            <w:pP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759DA0D2" w14:textId="3F9F77A0" w:rsidR="00903366" w:rsidRDefault="00E21E6D" w:rsidP="009B1DE7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that Labour had spent 18 years in opposition. </w:t>
            </w:r>
          </w:p>
        </w:tc>
      </w:tr>
      <w:tr w:rsidR="000D54C0" w:rsidRPr="00193A4F" w14:paraId="096E07D3" w14:textId="77777777" w:rsidTr="00A71C52">
        <w:trPr>
          <w:trHeight w:val="858"/>
        </w:trPr>
        <w:tc>
          <w:tcPr>
            <w:tcW w:w="2978" w:type="dxa"/>
          </w:tcPr>
          <w:p w14:paraId="111F7736" w14:textId="10629B1D" w:rsidR="000D54C0" w:rsidRDefault="000D54C0" w:rsidP="009B1D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L10- </w:t>
            </w:r>
            <w:r w:rsidR="000A6027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Social Issues: The extent of social liberalism </w:t>
            </w:r>
          </w:p>
        </w:tc>
        <w:tc>
          <w:tcPr>
            <w:tcW w:w="5245" w:type="dxa"/>
          </w:tcPr>
          <w:p w14:paraId="471F5A24" w14:textId="77777777" w:rsidR="000D54C0" w:rsidRDefault="00203BBD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need to know </w:t>
            </w:r>
            <w:r w:rsidR="00557599">
              <w:rPr>
                <w:rFonts w:asciiTheme="majorHAnsi" w:hAnsiTheme="majorHAnsi" w:cstheme="majorHAnsi"/>
                <w:sz w:val="18"/>
                <w:szCs w:val="16"/>
              </w:rPr>
              <w:t xml:space="preserve">negative attitudes towards homosexuality grew in this period </w:t>
            </w:r>
            <w:r w:rsidR="00F13FFD">
              <w:rPr>
                <w:rFonts w:asciiTheme="majorHAnsi" w:hAnsiTheme="majorHAnsi" w:cstheme="majorHAnsi"/>
                <w:sz w:val="18"/>
                <w:szCs w:val="16"/>
              </w:rPr>
              <w:t>peaking in 1987 because of the identification of AIDS in the UK. It was</w:t>
            </w:r>
            <w:r w:rsidR="002B1F2F">
              <w:rPr>
                <w:rFonts w:asciiTheme="majorHAnsi" w:hAnsiTheme="majorHAnsi" w:cstheme="majorHAnsi"/>
                <w:sz w:val="18"/>
                <w:szCs w:val="16"/>
              </w:rPr>
              <w:t xml:space="preserve"> seen as the gay plague because it mostly affected gay men. </w:t>
            </w:r>
            <w:r w:rsidR="00A02C31">
              <w:rPr>
                <w:rFonts w:asciiTheme="majorHAnsi" w:hAnsiTheme="majorHAnsi" w:cstheme="majorHAnsi"/>
                <w:sz w:val="18"/>
                <w:szCs w:val="16"/>
              </w:rPr>
              <w:t xml:space="preserve">Diana Princess of Wales </w:t>
            </w:r>
            <w:r w:rsidR="00A3658C">
              <w:rPr>
                <w:rFonts w:asciiTheme="majorHAnsi" w:hAnsiTheme="majorHAnsi" w:cstheme="majorHAnsi"/>
                <w:sz w:val="18"/>
                <w:szCs w:val="16"/>
              </w:rPr>
              <w:t xml:space="preserve">broke the stereotype by shaking hands with an AIDS patient </w:t>
            </w:r>
            <w:r w:rsidR="00BF0A98">
              <w:rPr>
                <w:rFonts w:asciiTheme="majorHAnsi" w:hAnsiTheme="majorHAnsi" w:cstheme="majorHAnsi"/>
                <w:sz w:val="18"/>
                <w:szCs w:val="16"/>
              </w:rPr>
              <w:t xml:space="preserve">in 1987. </w:t>
            </w:r>
          </w:p>
          <w:p w14:paraId="127ED003" w14:textId="77777777" w:rsidR="0064676E" w:rsidRDefault="00D60B90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In response, </w:t>
            </w:r>
            <w:r w:rsidR="00FA7E2C">
              <w:rPr>
                <w:rFonts w:asciiTheme="majorHAnsi" w:hAnsiTheme="majorHAnsi" w:cstheme="majorHAnsi"/>
                <w:sz w:val="18"/>
                <w:szCs w:val="16"/>
              </w:rPr>
              <w:t xml:space="preserve">Section 28 </w:t>
            </w:r>
            <w:r w:rsidR="00605B89">
              <w:rPr>
                <w:rFonts w:asciiTheme="majorHAnsi" w:hAnsiTheme="majorHAnsi" w:cstheme="majorHAnsi"/>
                <w:sz w:val="18"/>
                <w:szCs w:val="16"/>
              </w:rPr>
              <w:t xml:space="preserve">was passed which </w:t>
            </w:r>
            <w:r w:rsidR="00705C60">
              <w:rPr>
                <w:rFonts w:asciiTheme="majorHAnsi" w:hAnsiTheme="majorHAnsi" w:cstheme="majorHAnsi"/>
                <w:sz w:val="18"/>
                <w:szCs w:val="16"/>
              </w:rPr>
              <w:t xml:space="preserve">was a law that banned the promotion of homosexuality by local authorities. It was passed in 1988. </w:t>
            </w:r>
          </w:p>
          <w:p w14:paraId="7F2D111B" w14:textId="31885DB1" w:rsidR="00705C60" w:rsidRDefault="004F19C8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Groups and charities </w:t>
            </w:r>
            <w:r w:rsidR="00A71C52">
              <w:rPr>
                <w:rFonts w:asciiTheme="majorHAnsi" w:hAnsiTheme="majorHAnsi" w:cstheme="majorHAnsi"/>
                <w:sz w:val="18"/>
                <w:szCs w:val="16"/>
              </w:rPr>
              <w:t xml:space="preserve">like Outrage! And Stonewall campaigned against Section 28 and the government response to AIDS. </w:t>
            </w:r>
          </w:p>
        </w:tc>
        <w:tc>
          <w:tcPr>
            <w:tcW w:w="3402" w:type="dxa"/>
          </w:tcPr>
          <w:p w14:paraId="07047957" w14:textId="77777777" w:rsidR="000D54C0" w:rsidRDefault="00E16C5B" w:rsidP="009B1DE7">
            <w:pP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>Social</w:t>
            </w:r>
            <w:r w:rsidR="006348AC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 Liberalism: </w:t>
            </w:r>
            <w:r w:rsidR="003F0D48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The expansion of political and civil rights and freedoms. </w:t>
            </w:r>
          </w:p>
          <w:p w14:paraId="7EF62560" w14:textId="47D9A9A4" w:rsidR="003F0D48" w:rsidRPr="007D5451" w:rsidRDefault="003F0D48" w:rsidP="009B1DE7">
            <w:pP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AIDS: </w:t>
            </w:r>
            <w:r w:rsidR="00ED41FF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>Acquired Immune Deficiency Syndrome caused by HIV</w:t>
            </w:r>
            <w:r w:rsidR="00CC7036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. There is no cure. </w:t>
            </w:r>
          </w:p>
        </w:tc>
        <w:tc>
          <w:tcPr>
            <w:tcW w:w="4536" w:type="dxa"/>
            <w:shd w:val="clear" w:color="auto" w:fill="auto"/>
          </w:tcPr>
          <w:p w14:paraId="4404DBB8" w14:textId="379D7218" w:rsidR="000D54C0" w:rsidRDefault="00203BBD" w:rsidP="009B1DE7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that the Conservatives were in power. </w:t>
            </w:r>
          </w:p>
        </w:tc>
      </w:tr>
      <w:tr w:rsidR="00A71C52" w:rsidRPr="00193A4F" w14:paraId="4E0D29C4" w14:textId="77777777" w:rsidTr="00A71C52">
        <w:trPr>
          <w:trHeight w:val="858"/>
        </w:trPr>
        <w:tc>
          <w:tcPr>
            <w:tcW w:w="2978" w:type="dxa"/>
          </w:tcPr>
          <w:p w14:paraId="16F48103" w14:textId="7F215BE4" w:rsidR="00A71C52" w:rsidRDefault="006A7D00" w:rsidP="009B1D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L11- Social Issues: Anti- Establishment culture </w:t>
            </w:r>
          </w:p>
        </w:tc>
        <w:tc>
          <w:tcPr>
            <w:tcW w:w="5245" w:type="dxa"/>
          </w:tcPr>
          <w:p w14:paraId="401AA5E6" w14:textId="77BE9E79" w:rsidR="00A71C52" w:rsidRDefault="006A7D00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445EE5">
              <w:rPr>
                <w:rFonts w:asciiTheme="majorHAnsi" w:hAnsiTheme="majorHAnsi" w:cstheme="majorHAnsi"/>
                <w:sz w:val="18"/>
                <w:szCs w:val="16"/>
              </w:rPr>
              <w:t xml:space="preserve">that Major wanted a move towards a classless society. </w:t>
            </w:r>
          </w:p>
          <w:p w14:paraId="5A30EFC0" w14:textId="23273A74" w:rsidR="005E526A" w:rsidRDefault="005E526A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There was a change in attitude towards the Royal Family after the 1992 fire at Windsor Castle and </w:t>
            </w:r>
            <w:r w:rsidR="00866048">
              <w:rPr>
                <w:rFonts w:asciiTheme="majorHAnsi" w:hAnsiTheme="majorHAnsi" w:cstheme="majorHAnsi"/>
                <w:sz w:val="18"/>
                <w:szCs w:val="16"/>
              </w:rPr>
              <w:t xml:space="preserve">the marriages of the Queen’s children breaking </w:t>
            </w:r>
            <w:r w:rsidR="003267CB">
              <w:rPr>
                <w:rFonts w:asciiTheme="majorHAnsi" w:hAnsiTheme="majorHAnsi" w:cstheme="majorHAnsi"/>
                <w:sz w:val="18"/>
                <w:szCs w:val="16"/>
              </w:rPr>
              <w:t xml:space="preserve">down. </w:t>
            </w:r>
            <w:r w:rsidR="00EA468F">
              <w:rPr>
                <w:rFonts w:asciiTheme="majorHAnsi" w:hAnsiTheme="majorHAnsi" w:cstheme="majorHAnsi"/>
                <w:sz w:val="18"/>
                <w:szCs w:val="16"/>
              </w:rPr>
              <w:t xml:space="preserve">The Queen was accused of not caring after Diana’s death. </w:t>
            </w:r>
          </w:p>
          <w:p w14:paraId="3D061CD1" w14:textId="1E161516" w:rsidR="003267CB" w:rsidRDefault="003267CB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Arts</w:t>
            </w:r>
            <w:r w:rsidR="00C71319">
              <w:rPr>
                <w:rFonts w:asciiTheme="majorHAnsi" w:hAnsiTheme="majorHAnsi" w:cstheme="majorHAnsi"/>
                <w:sz w:val="18"/>
                <w:szCs w:val="16"/>
              </w:rPr>
              <w:t xml:space="preserve"> and youth culture challenged the government. </w:t>
            </w:r>
            <w:r w:rsidR="00D34068">
              <w:rPr>
                <w:rFonts w:asciiTheme="majorHAnsi" w:hAnsiTheme="majorHAnsi" w:cstheme="majorHAnsi"/>
                <w:sz w:val="18"/>
                <w:szCs w:val="16"/>
              </w:rPr>
              <w:t xml:space="preserve">The youth provoked a moral panic because of drug use. </w:t>
            </w:r>
          </w:p>
        </w:tc>
        <w:tc>
          <w:tcPr>
            <w:tcW w:w="3402" w:type="dxa"/>
          </w:tcPr>
          <w:p w14:paraId="2E8C57C4" w14:textId="0F69FB7F" w:rsidR="00A71C52" w:rsidRDefault="006E0711" w:rsidP="009B1DE7">
            <w:pP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Anti-establishment: </w:t>
            </w:r>
            <w:r w:rsidR="004F404C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Against the authority. </w:t>
            </w:r>
          </w:p>
        </w:tc>
        <w:tc>
          <w:tcPr>
            <w:tcW w:w="4536" w:type="dxa"/>
            <w:shd w:val="clear" w:color="auto" w:fill="auto"/>
          </w:tcPr>
          <w:p w14:paraId="590FCBE0" w14:textId="2DAFAA55" w:rsidR="00A71C52" w:rsidRDefault="004F404C" w:rsidP="009B1DE7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that the government was unpopular </w:t>
            </w:r>
            <w:r w:rsidR="00C62CCC">
              <w:rPr>
                <w:rFonts w:asciiTheme="majorHAnsi" w:hAnsiTheme="majorHAnsi" w:cstheme="majorHAnsi"/>
                <w:sz w:val="18"/>
                <w:szCs w:val="16"/>
              </w:rPr>
              <w:t xml:space="preserve">1987-97 for political and social reasons. </w:t>
            </w:r>
          </w:p>
        </w:tc>
      </w:tr>
      <w:tr w:rsidR="00C62CCC" w:rsidRPr="00193A4F" w14:paraId="0F3DC41A" w14:textId="77777777" w:rsidTr="00A71C52">
        <w:trPr>
          <w:trHeight w:val="858"/>
        </w:trPr>
        <w:tc>
          <w:tcPr>
            <w:tcW w:w="2978" w:type="dxa"/>
          </w:tcPr>
          <w:p w14:paraId="5BE5984C" w14:textId="6D3392AC" w:rsidR="00C62CCC" w:rsidRDefault="00C62CCC" w:rsidP="009B1D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L12- </w:t>
            </w:r>
            <w:r w:rsidR="00C9765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The position of women and race relations </w:t>
            </w:r>
          </w:p>
        </w:tc>
        <w:tc>
          <w:tcPr>
            <w:tcW w:w="5245" w:type="dxa"/>
          </w:tcPr>
          <w:p w14:paraId="19E3ADA9" w14:textId="77777777" w:rsidR="00C62CCC" w:rsidRDefault="00C97658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6901B6">
              <w:rPr>
                <w:rFonts w:asciiTheme="majorHAnsi" w:hAnsiTheme="majorHAnsi" w:cstheme="majorHAnsi"/>
                <w:sz w:val="18"/>
                <w:szCs w:val="16"/>
              </w:rPr>
              <w:t xml:space="preserve">that at the start of the 1990s third wave feminism started which </w:t>
            </w:r>
            <w:r w:rsidR="00E65934">
              <w:rPr>
                <w:rFonts w:asciiTheme="majorHAnsi" w:hAnsiTheme="majorHAnsi" w:cstheme="majorHAnsi"/>
                <w:sz w:val="18"/>
                <w:szCs w:val="16"/>
              </w:rPr>
              <w:t xml:space="preserve">placed more emphasis </w:t>
            </w:r>
            <w:r w:rsidR="002065D1">
              <w:rPr>
                <w:rFonts w:asciiTheme="majorHAnsi" w:hAnsiTheme="majorHAnsi" w:cstheme="majorHAnsi"/>
                <w:sz w:val="18"/>
                <w:szCs w:val="16"/>
              </w:rPr>
              <w:t xml:space="preserve">on race, gender and sexuality rights. </w:t>
            </w:r>
          </w:p>
          <w:p w14:paraId="2F95BC9A" w14:textId="77777777" w:rsidR="002065D1" w:rsidRDefault="00C84E8A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message of girl power became more mainstream with the Spice Girls. </w:t>
            </w:r>
            <w:r w:rsidR="00B91743">
              <w:rPr>
                <w:rFonts w:asciiTheme="majorHAnsi" w:hAnsiTheme="majorHAnsi" w:cstheme="majorHAnsi"/>
                <w:sz w:val="18"/>
                <w:szCs w:val="16"/>
              </w:rPr>
              <w:t xml:space="preserve">Thatcher was not a feminist but was the first female PM. </w:t>
            </w:r>
            <w:r w:rsidR="007D7959">
              <w:rPr>
                <w:rFonts w:asciiTheme="majorHAnsi" w:hAnsiTheme="majorHAnsi" w:cstheme="majorHAnsi"/>
                <w:sz w:val="18"/>
                <w:szCs w:val="16"/>
              </w:rPr>
              <w:t xml:space="preserve">There were some important women </w:t>
            </w:r>
            <w:r w:rsidR="00064210">
              <w:rPr>
                <w:rFonts w:asciiTheme="majorHAnsi" w:hAnsiTheme="majorHAnsi" w:cstheme="majorHAnsi"/>
                <w:sz w:val="18"/>
                <w:szCs w:val="16"/>
              </w:rPr>
              <w:t xml:space="preserve">in the 1990s for example, there was a female head of MI5 Stella Rimmington and </w:t>
            </w:r>
            <w:r w:rsidR="00B77873">
              <w:rPr>
                <w:rFonts w:asciiTheme="majorHAnsi" w:hAnsiTheme="majorHAnsi" w:cstheme="majorHAnsi"/>
                <w:sz w:val="18"/>
                <w:szCs w:val="16"/>
              </w:rPr>
              <w:t xml:space="preserve">the first female speaker of the House of Commons, Betty Boothroyd. </w:t>
            </w:r>
          </w:p>
          <w:p w14:paraId="1210717B" w14:textId="2590A977" w:rsidR="00B77873" w:rsidRDefault="002D68CA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In 1993, Stephen Lawrence was murdered</w:t>
            </w:r>
            <w:r w:rsidR="00D61A12">
              <w:rPr>
                <w:rFonts w:asciiTheme="majorHAnsi" w:hAnsiTheme="majorHAnsi" w:cstheme="majorHAnsi"/>
                <w:sz w:val="18"/>
                <w:szCs w:val="16"/>
              </w:rPr>
              <w:t xml:space="preserve"> which led to the Metropolitan police being deemed institutionally racist. </w:t>
            </w:r>
          </w:p>
        </w:tc>
        <w:tc>
          <w:tcPr>
            <w:tcW w:w="3402" w:type="dxa"/>
          </w:tcPr>
          <w:p w14:paraId="34E2DE68" w14:textId="4BD8C9C5" w:rsidR="00A65C95" w:rsidRDefault="00A65C95" w:rsidP="009B1DE7">
            <w:pP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lastRenderedPageBreak/>
              <w:t xml:space="preserve">Third Wave Feminism: </w:t>
            </w:r>
            <w:r w:rsidR="001256BF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The feminist movement </w:t>
            </w:r>
            <w:r w:rsidR="00C16FF4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placing more emphasis on race, gender and sexuality. </w:t>
            </w:r>
          </w:p>
          <w:p w14:paraId="1BDE354E" w14:textId="4FC432EF" w:rsidR="00C62CCC" w:rsidRDefault="002E2359" w:rsidP="009B1DE7">
            <w:pP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Institutional Racism: </w:t>
            </w:r>
            <w:r w:rsidR="000A6160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The failure of an organisation to deal with people appropriately </w:t>
            </w:r>
            <w:r w:rsidR="00A65C95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because of their colour, culture or ethnic origin. </w:t>
            </w:r>
          </w:p>
        </w:tc>
        <w:tc>
          <w:tcPr>
            <w:tcW w:w="4536" w:type="dxa"/>
            <w:shd w:val="clear" w:color="auto" w:fill="auto"/>
          </w:tcPr>
          <w:p w14:paraId="36AFBEF6" w14:textId="55E03A3B" w:rsidR="00C62CCC" w:rsidRDefault="00C16FF4" w:rsidP="009B1DE7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that </w:t>
            </w:r>
            <w:r w:rsidR="00A12770">
              <w:rPr>
                <w:rFonts w:asciiTheme="majorHAnsi" w:hAnsiTheme="majorHAnsi" w:cstheme="majorHAnsi"/>
                <w:sz w:val="18"/>
                <w:szCs w:val="16"/>
              </w:rPr>
              <w:t xml:space="preserve">the equal pay act and the sex discrimination act had </w:t>
            </w:r>
            <w:r w:rsidR="00F711AC">
              <w:rPr>
                <w:rFonts w:asciiTheme="majorHAnsi" w:hAnsiTheme="majorHAnsi" w:cstheme="majorHAnsi"/>
                <w:sz w:val="18"/>
                <w:szCs w:val="16"/>
              </w:rPr>
              <w:t xml:space="preserve">been passed to improve equal pay and end discrimination. </w:t>
            </w:r>
          </w:p>
        </w:tc>
      </w:tr>
      <w:tr w:rsidR="00F711AC" w:rsidRPr="00193A4F" w14:paraId="3505EF8E" w14:textId="77777777" w:rsidTr="00A71C52">
        <w:trPr>
          <w:trHeight w:val="858"/>
        </w:trPr>
        <w:tc>
          <w:tcPr>
            <w:tcW w:w="2978" w:type="dxa"/>
          </w:tcPr>
          <w:p w14:paraId="7F7FCD28" w14:textId="5A0EA775" w:rsidR="00F711AC" w:rsidRDefault="00F711AC" w:rsidP="009B1D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L13- Foreign Affairs</w:t>
            </w:r>
            <w:r w:rsidR="00567726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Relations with </w:t>
            </w:r>
            <w:r w:rsidR="004C609C">
              <w:rPr>
                <w:rFonts w:asciiTheme="majorHAnsi" w:hAnsiTheme="majorHAnsi" w:cstheme="majorHAnsi"/>
                <w:b/>
                <w:sz w:val="18"/>
                <w:szCs w:val="16"/>
              </w:rPr>
              <w:t>Europe</w:t>
            </w:r>
            <w:r w:rsidR="00724F53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. </w:t>
            </w:r>
          </w:p>
        </w:tc>
        <w:tc>
          <w:tcPr>
            <w:tcW w:w="5245" w:type="dxa"/>
          </w:tcPr>
          <w:p w14:paraId="4F57C378" w14:textId="5464784B" w:rsidR="00F711AC" w:rsidRDefault="004C609C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B633A1">
              <w:rPr>
                <w:rFonts w:asciiTheme="majorHAnsi" w:hAnsiTheme="majorHAnsi" w:cstheme="majorHAnsi"/>
                <w:sz w:val="18"/>
                <w:szCs w:val="16"/>
              </w:rPr>
              <w:t xml:space="preserve">that Thatcher was becoming more and more wary of Europe. </w:t>
            </w:r>
            <w:r w:rsidR="00703DF9">
              <w:rPr>
                <w:rFonts w:asciiTheme="majorHAnsi" w:hAnsiTheme="majorHAnsi" w:cstheme="majorHAnsi"/>
                <w:sz w:val="18"/>
                <w:szCs w:val="16"/>
              </w:rPr>
              <w:t xml:space="preserve">She was not overly anti-Europe this developed later. </w:t>
            </w:r>
            <w:r w:rsidR="008746DE">
              <w:rPr>
                <w:rFonts w:asciiTheme="majorHAnsi" w:hAnsiTheme="majorHAnsi" w:cstheme="majorHAnsi"/>
                <w:sz w:val="18"/>
                <w:szCs w:val="16"/>
              </w:rPr>
              <w:t xml:space="preserve">In 1988 she gave a speech in Bruges </w:t>
            </w:r>
            <w:r w:rsidR="00961ADF">
              <w:rPr>
                <w:rFonts w:asciiTheme="majorHAnsi" w:hAnsiTheme="majorHAnsi" w:cstheme="majorHAnsi"/>
                <w:sz w:val="18"/>
                <w:szCs w:val="16"/>
              </w:rPr>
              <w:t xml:space="preserve">opposing federalism and the idea of a closer union. </w:t>
            </w:r>
          </w:p>
          <w:p w14:paraId="00B017E4" w14:textId="77777777" w:rsidR="00961ADF" w:rsidRDefault="00961ADF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Bruges Group was formed to oppose federalism. </w:t>
            </w:r>
          </w:p>
          <w:p w14:paraId="64EE673F" w14:textId="018046FE" w:rsidR="001669C6" w:rsidRDefault="001669C6" w:rsidP="009B1DE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collapse </w:t>
            </w:r>
            <w:r w:rsidR="00190126">
              <w:rPr>
                <w:rFonts w:asciiTheme="majorHAnsi" w:hAnsiTheme="majorHAnsi" w:cstheme="majorHAnsi"/>
                <w:sz w:val="18"/>
                <w:szCs w:val="16"/>
              </w:rPr>
              <w:t xml:space="preserve">of communism </w:t>
            </w:r>
            <w:r w:rsidR="00885E02">
              <w:rPr>
                <w:rFonts w:asciiTheme="majorHAnsi" w:hAnsiTheme="majorHAnsi" w:cstheme="majorHAnsi"/>
                <w:sz w:val="18"/>
                <w:szCs w:val="16"/>
              </w:rPr>
              <w:t xml:space="preserve">from 1989 saw the expansion of the EEC. </w:t>
            </w:r>
          </w:p>
        </w:tc>
        <w:tc>
          <w:tcPr>
            <w:tcW w:w="3402" w:type="dxa"/>
          </w:tcPr>
          <w:p w14:paraId="28FBD57F" w14:textId="306039E8" w:rsidR="00F711AC" w:rsidRDefault="00724F53" w:rsidP="009B1DE7">
            <w:pP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Bruges: City in Belgium. </w:t>
            </w:r>
          </w:p>
        </w:tc>
        <w:tc>
          <w:tcPr>
            <w:tcW w:w="4536" w:type="dxa"/>
            <w:shd w:val="clear" w:color="auto" w:fill="auto"/>
          </w:tcPr>
          <w:p w14:paraId="603A3B68" w14:textId="4C13362A" w:rsidR="00F711AC" w:rsidRDefault="00B40B8A" w:rsidP="009B1DE7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that the Single European Act was passed in 1986. </w:t>
            </w:r>
            <w:r w:rsidR="00233714">
              <w:rPr>
                <w:rFonts w:asciiTheme="majorHAnsi" w:hAnsiTheme="majorHAnsi" w:cstheme="majorHAnsi"/>
                <w:sz w:val="18"/>
                <w:szCs w:val="16"/>
              </w:rPr>
              <w:t xml:space="preserve">Britain was in the EEC. There were </w:t>
            </w:r>
            <w:r w:rsidR="004B6A77">
              <w:rPr>
                <w:rFonts w:asciiTheme="majorHAnsi" w:hAnsiTheme="majorHAnsi" w:cstheme="majorHAnsi"/>
                <w:sz w:val="18"/>
                <w:szCs w:val="16"/>
              </w:rPr>
              <w:t xml:space="preserve">divisions over the EEC. </w:t>
            </w:r>
          </w:p>
        </w:tc>
      </w:tr>
      <w:tr w:rsidR="004B6A77" w:rsidRPr="00193A4F" w14:paraId="43D8D171" w14:textId="77777777" w:rsidTr="00A71C52">
        <w:trPr>
          <w:trHeight w:val="858"/>
        </w:trPr>
        <w:tc>
          <w:tcPr>
            <w:tcW w:w="2978" w:type="dxa"/>
          </w:tcPr>
          <w:p w14:paraId="1BF1171A" w14:textId="6CBFCEEE" w:rsidR="004B6A77" w:rsidRDefault="004B6A77" w:rsidP="009B1D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L14- What was the Maastricht Treaty and what problems did it cause?</w:t>
            </w:r>
          </w:p>
        </w:tc>
        <w:tc>
          <w:tcPr>
            <w:tcW w:w="5245" w:type="dxa"/>
          </w:tcPr>
          <w:p w14:paraId="4496F03C" w14:textId="77777777" w:rsidR="004A00AD" w:rsidRDefault="007177DD" w:rsidP="004A00A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3111FE">
              <w:rPr>
                <w:rFonts w:asciiTheme="majorHAnsi" w:hAnsiTheme="majorHAnsi" w:cstheme="majorHAnsi"/>
                <w:sz w:val="18"/>
                <w:szCs w:val="16"/>
              </w:rPr>
              <w:t xml:space="preserve">the Maastricht Treaty was signed in 1992 and signed in Britain in 1993. </w:t>
            </w:r>
          </w:p>
          <w:p w14:paraId="5FB1E0A5" w14:textId="77777777" w:rsidR="004A00AD" w:rsidRDefault="00A03D85" w:rsidP="004A00A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Under the Treaty the EEC became the EU</w:t>
            </w:r>
            <w:r w:rsidR="008D3E35">
              <w:rPr>
                <w:rFonts w:asciiTheme="majorHAnsi" w:hAnsiTheme="majorHAnsi" w:cstheme="majorHAnsi"/>
                <w:sz w:val="18"/>
                <w:szCs w:val="16"/>
              </w:rPr>
              <w:t xml:space="preserve"> and set conditions for a single currency. </w:t>
            </w:r>
          </w:p>
          <w:p w14:paraId="0B0FF4C0" w14:textId="0FEB45A2" w:rsidR="008D3E35" w:rsidRPr="004A00AD" w:rsidRDefault="00E15B22" w:rsidP="004A00A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Tory rebels blocked Major’s attempt to ratify the Treaty highlights divisions in the party. </w:t>
            </w:r>
          </w:p>
        </w:tc>
        <w:tc>
          <w:tcPr>
            <w:tcW w:w="3402" w:type="dxa"/>
          </w:tcPr>
          <w:p w14:paraId="7E2D14FB" w14:textId="7EF7D9E6" w:rsidR="004B6A77" w:rsidRDefault="003F7AE9" w:rsidP="009B1DE7">
            <w:pP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EU: European Union. </w:t>
            </w:r>
          </w:p>
        </w:tc>
        <w:tc>
          <w:tcPr>
            <w:tcW w:w="4536" w:type="dxa"/>
            <w:shd w:val="clear" w:color="auto" w:fill="auto"/>
          </w:tcPr>
          <w:p w14:paraId="228AD9F8" w14:textId="4102CD6B" w:rsidR="004B6A77" w:rsidRDefault="003F7AE9" w:rsidP="009B1DE7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</w:t>
            </w:r>
            <w:r w:rsidR="001D643A">
              <w:rPr>
                <w:rFonts w:asciiTheme="majorHAnsi" w:hAnsiTheme="majorHAnsi" w:cstheme="majorHAnsi"/>
                <w:sz w:val="18"/>
                <w:szCs w:val="16"/>
              </w:rPr>
              <w:t xml:space="preserve">that the EEC was causing divisions within the </w:t>
            </w:r>
            <w:r w:rsidR="00B94C33">
              <w:rPr>
                <w:rFonts w:asciiTheme="majorHAnsi" w:hAnsiTheme="majorHAnsi" w:cstheme="majorHAnsi"/>
                <w:sz w:val="18"/>
                <w:szCs w:val="16"/>
              </w:rPr>
              <w:t xml:space="preserve">parties. There were Europhiles like Clarke and Patten and Eurosceptics like Duncan Smith and Portillo. </w:t>
            </w:r>
          </w:p>
        </w:tc>
      </w:tr>
      <w:tr w:rsidR="00B94C33" w:rsidRPr="00193A4F" w14:paraId="3168CCD5" w14:textId="77777777" w:rsidTr="00A71C52">
        <w:trPr>
          <w:trHeight w:val="858"/>
        </w:trPr>
        <w:tc>
          <w:tcPr>
            <w:tcW w:w="2978" w:type="dxa"/>
          </w:tcPr>
          <w:p w14:paraId="31B0674C" w14:textId="7E3480F1" w:rsidR="00B94C33" w:rsidRDefault="00B94C33" w:rsidP="009B1D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L15- </w:t>
            </w:r>
            <w:r w:rsidR="000218A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Contribution and attitude </w:t>
            </w:r>
            <w:r w:rsidR="00343E99">
              <w:rPr>
                <w:rFonts w:asciiTheme="majorHAnsi" w:hAnsiTheme="majorHAnsi" w:cstheme="majorHAnsi"/>
                <w:b/>
                <w:sz w:val="18"/>
                <w:szCs w:val="16"/>
              </w:rPr>
              <w:t>to the end of the Cold War</w:t>
            </w:r>
          </w:p>
        </w:tc>
        <w:tc>
          <w:tcPr>
            <w:tcW w:w="5245" w:type="dxa"/>
          </w:tcPr>
          <w:p w14:paraId="084150F5" w14:textId="77777777" w:rsidR="00B94C33" w:rsidRDefault="00343E99" w:rsidP="004A00A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3A5BE9">
              <w:rPr>
                <w:rFonts w:asciiTheme="majorHAnsi" w:hAnsiTheme="majorHAnsi" w:cstheme="majorHAnsi"/>
                <w:sz w:val="18"/>
                <w:szCs w:val="16"/>
              </w:rPr>
              <w:t xml:space="preserve">1989 became known as the ‘year of miracles’ as communism collapsed across </w:t>
            </w:r>
            <w:r w:rsidR="00B41AC7">
              <w:rPr>
                <w:rFonts w:asciiTheme="majorHAnsi" w:hAnsiTheme="majorHAnsi" w:cstheme="majorHAnsi"/>
                <w:sz w:val="18"/>
                <w:szCs w:val="16"/>
              </w:rPr>
              <w:t xml:space="preserve">Europe. </w:t>
            </w:r>
          </w:p>
          <w:p w14:paraId="1119EF86" w14:textId="77777777" w:rsidR="00B41AC7" w:rsidRDefault="00B41AC7" w:rsidP="004A00A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Thatcher’s, Reagan’s and Gorbachev’s willingness to negotiate meant that the Cold War could come to a peaceful end. </w:t>
            </w:r>
            <w:r w:rsidR="00AD0A9B">
              <w:rPr>
                <w:rFonts w:asciiTheme="majorHAnsi" w:hAnsiTheme="majorHAnsi" w:cstheme="majorHAnsi"/>
                <w:sz w:val="18"/>
                <w:szCs w:val="16"/>
              </w:rPr>
              <w:t xml:space="preserve">However, the three of them didn’t see it until the very end. </w:t>
            </w:r>
          </w:p>
          <w:p w14:paraId="5777A813" w14:textId="76E580A2" w:rsidR="00AD0A9B" w:rsidRDefault="001051C5" w:rsidP="004A00A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Thatcher was admired. War broke out in the Middle East</w:t>
            </w:r>
            <w:r w:rsidR="00CF03E5">
              <w:rPr>
                <w:rFonts w:asciiTheme="majorHAnsi" w:hAnsiTheme="majorHAnsi" w:cstheme="majorHAnsi"/>
                <w:sz w:val="18"/>
                <w:szCs w:val="16"/>
              </w:rPr>
              <w:t xml:space="preserve">. </w:t>
            </w:r>
            <w:r w:rsidR="00D77162">
              <w:rPr>
                <w:rFonts w:asciiTheme="majorHAnsi" w:hAnsiTheme="majorHAnsi" w:cstheme="majorHAnsi"/>
                <w:sz w:val="18"/>
                <w:szCs w:val="16"/>
              </w:rPr>
              <w:t>An American led coalition won the Gulf War of 1990</w:t>
            </w:r>
            <w:r w:rsidR="005E5A17">
              <w:rPr>
                <w:rFonts w:asciiTheme="majorHAnsi" w:hAnsiTheme="majorHAnsi" w:cstheme="majorHAnsi"/>
                <w:sz w:val="18"/>
                <w:szCs w:val="16"/>
              </w:rPr>
              <w:t>,</w:t>
            </w:r>
            <w:r w:rsidR="00D77162">
              <w:rPr>
                <w:rFonts w:asciiTheme="majorHAnsi" w:hAnsiTheme="majorHAnsi" w:cstheme="majorHAnsi"/>
                <w:sz w:val="18"/>
                <w:szCs w:val="16"/>
              </w:rPr>
              <w:t xml:space="preserve"> but H</w:t>
            </w:r>
            <w:r w:rsidR="00235398">
              <w:rPr>
                <w:rFonts w:asciiTheme="majorHAnsi" w:hAnsiTheme="majorHAnsi" w:cstheme="majorHAnsi"/>
                <w:sz w:val="18"/>
                <w:szCs w:val="16"/>
              </w:rPr>
              <w:t xml:space="preserve">ussein remained the leader of Iraq. </w:t>
            </w:r>
          </w:p>
        </w:tc>
        <w:tc>
          <w:tcPr>
            <w:tcW w:w="3402" w:type="dxa"/>
          </w:tcPr>
          <w:p w14:paraId="2477B619" w14:textId="007D4101" w:rsidR="00B94C33" w:rsidRDefault="00255587" w:rsidP="009B1DE7">
            <w:pP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Year of Miracles: </w:t>
            </w:r>
            <w:r w:rsidR="00EE26BE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1989 was known as this due to the collapse of communism. </w:t>
            </w:r>
          </w:p>
        </w:tc>
        <w:tc>
          <w:tcPr>
            <w:tcW w:w="4536" w:type="dxa"/>
            <w:shd w:val="clear" w:color="auto" w:fill="auto"/>
          </w:tcPr>
          <w:p w14:paraId="1F91A4B7" w14:textId="4C7D15CB" w:rsidR="00B94C33" w:rsidRDefault="00EE26BE" w:rsidP="009B1DE7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</w:t>
            </w:r>
            <w:r w:rsidR="005E5A17">
              <w:rPr>
                <w:rFonts w:asciiTheme="majorHAnsi" w:hAnsiTheme="majorHAnsi" w:cstheme="majorHAnsi"/>
                <w:sz w:val="18"/>
                <w:szCs w:val="16"/>
              </w:rPr>
              <w:t xml:space="preserve">that Détente had started in the 1970s. </w:t>
            </w:r>
          </w:p>
        </w:tc>
      </w:tr>
      <w:tr w:rsidR="005E5A17" w:rsidRPr="00193A4F" w14:paraId="41B0D101" w14:textId="77777777" w:rsidTr="00A71C52">
        <w:trPr>
          <w:trHeight w:val="858"/>
        </w:trPr>
        <w:tc>
          <w:tcPr>
            <w:tcW w:w="2978" w:type="dxa"/>
          </w:tcPr>
          <w:p w14:paraId="59980E8D" w14:textId="01B1A005" w:rsidR="005E5A17" w:rsidRDefault="005E5A17" w:rsidP="009B1DE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L16- </w:t>
            </w:r>
            <w:r w:rsidR="00840142">
              <w:rPr>
                <w:rFonts w:asciiTheme="majorHAnsi" w:hAnsiTheme="majorHAnsi" w:cstheme="majorHAnsi"/>
                <w:b/>
                <w:sz w:val="18"/>
                <w:szCs w:val="16"/>
              </w:rPr>
              <w:t>Interventions in the Balkans</w:t>
            </w:r>
          </w:p>
        </w:tc>
        <w:tc>
          <w:tcPr>
            <w:tcW w:w="5245" w:type="dxa"/>
          </w:tcPr>
          <w:p w14:paraId="61CAB63F" w14:textId="77777777" w:rsidR="005E5A17" w:rsidRDefault="002D70FB" w:rsidP="004A00A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9D724E">
              <w:rPr>
                <w:rFonts w:asciiTheme="majorHAnsi" w:hAnsiTheme="majorHAnsi" w:cstheme="majorHAnsi"/>
                <w:sz w:val="18"/>
                <w:szCs w:val="16"/>
              </w:rPr>
              <w:t xml:space="preserve">a crisis in Yugoslavia </w:t>
            </w:r>
            <w:r w:rsidR="00EC09B7">
              <w:rPr>
                <w:rFonts w:asciiTheme="majorHAnsi" w:hAnsiTheme="majorHAnsi" w:cstheme="majorHAnsi"/>
                <w:sz w:val="18"/>
                <w:szCs w:val="16"/>
              </w:rPr>
              <w:t xml:space="preserve">stemmed from the collapse of communism in Eastern Europe. </w:t>
            </w:r>
            <w:r w:rsidR="00067254">
              <w:rPr>
                <w:rFonts w:asciiTheme="majorHAnsi" w:hAnsiTheme="majorHAnsi" w:cstheme="majorHAnsi"/>
                <w:sz w:val="18"/>
                <w:szCs w:val="16"/>
              </w:rPr>
              <w:t xml:space="preserve">There were violent clashes between people of different ethnicities and religions. </w:t>
            </w:r>
          </w:p>
          <w:p w14:paraId="5E2F6E64" w14:textId="77777777" w:rsidR="00067254" w:rsidRDefault="00092638" w:rsidP="004A00A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War started in Bosnia in 1992. Major hosted joint EU and UN meetings for peacekeeping. </w:t>
            </w:r>
          </w:p>
          <w:p w14:paraId="40B64DB7" w14:textId="77777777" w:rsidR="00D25395" w:rsidRDefault="00D25395" w:rsidP="004A00A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massacre in Srebrenica in July 1995 </w:t>
            </w:r>
            <w:r w:rsidR="009C5D75">
              <w:rPr>
                <w:rFonts w:asciiTheme="majorHAnsi" w:hAnsiTheme="majorHAnsi" w:cstheme="majorHAnsi"/>
                <w:sz w:val="18"/>
                <w:szCs w:val="16"/>
              </w:rPr>
              <w:t xml:space="preserve">showed the limits of UN peacekeeping. </w:t>
            </w:r>
          </w:p>
          <w:p w14:paraId="39732EA9" w14:textId="47C40AA4" w:rsidR="00FE1BC2" w:rsidRDefault="00FE1BC2" w:rsidP="004A00AD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Britain turned to the US and NATO</w:t>
            </w:r>
            <w:r w:rsidR="00B90385">
              <w:rPr>
                <w:rFonts w:asciiTheme="majorHAnsi" w:hAnsiTheme="majorHAnsi" w:cstheme="majorHAnsi"/>
                <w:sz w:val="18"/>
                <w:szCs w:val="16"/>
              </w:rPr>
              <w:t xml:space="preserve"> which led to a peace treaty being signed in Paris in 1995. </w:t>
            </w:r>
          </w:p>
        </w:tc>
        <w:tc>
          <w:tcPr>
            <w:tcW w:w="3402" w:type="dxa"/>
          </w:tcPr>
          <w:p w14:paraId="5B1B8A49" w14:textId="537F8C32" w:rsidR="005E5A17" w:rsidRDefault="00110FF9" w:rsidP="009B1DE7">
            <w:pP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Balkans: </w:t>
            </w:r>
            <w:r w:rsidR="0016781E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The countries occupying the part of </w:t>
            </w:r>
            <w:r w:rsidR="00AA3D93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>southeastern</w:t>
            </w:r>
            <w:r w:rsidR="0016781E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 Europe. </w:t>
            </w:r>
          </w:p>
          <w:p w14:paraId="12D1D167" w14:textId="723DE60A" w:rsidR="00476760" w:rsidRDefault="00476760" w:rsidP="009B1DE7">
            <w:pP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>NATO: North Atlantic Treaty Organisation</w:t>
            </w:r>
            <w:r w:rsidR="007E6330">
              <w:rPr>
                <w:rFonts w:asciiTheme="majorHAnsi" w:hAnsiTheme="majorHAnsi" w:cstheme="majorHAnsi"/>
                <w:bCs/>
                <w:color w:val="7030A0"/>
                <w:sz w:val="18"/>
                <w:szCs w:val="16"/>
              </w:rPr>
              <w:t xml:space="preserve">. A collective military defence organisation. </w:t>
            </w:r>
          </w:p>
        </w:tc>
        <w:tc>
          <w:tcPr>
            <w:tcW w:w="4536" w:type="dxa"/>
            <w:shd w:val="clear" w:color="auto" w:fill="auto"/>
          </w:tcPr>
          <w:p w14:paraId="165B2540" w14:textId="38F6D717" w:rsidR="005E5A17" w:rsidRDefault="00B90385" w:rsidP="009B1DE7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need to know how Britain’s place in the world was declining but they still remained on the top table. </w:t>
            </w:r>
          </w:p>
        </w:tc>
      </w:tr>
      <w:bookmarkEnd w:id="1"/>
    </w:tbl>
    <w:p w14:paraId="4A888C0D" w14:textId="65AF9BAB" w:rsidR="000B2892" w:rsidRDefault="000B2892">
      <w:pPr>
        <w:spacing w:line="259" w:lineRule="auto"/>
        <w:rPr>
          <w:rFonts w:cstheme="minorHAnsi"/>
          <w:sz w:val="16"/>
          <w:szCs w:val="16"/>
        </w:rPr>
      </w:pPr>
    </w:p>
    <w:p w14:paraId="477C4517" w14:textId="77777777" w:rsidR="00AA3D93" w:rsidRDefault="00AA3D93">
      <w:pPr>
        <w:spacing w:line="259" w:lineRule="auto"/>
        <w:rPr>
          <w:rFonts w:cstheme="minorHAnsi"/>
          <w:sz w:val="16"/>
          <w:szCs w:val="16"/>
        </w:rPr>
      </w:pPr>
    </w:p>
    <w:tbl>
      <w:tblPr>
        <w:tblStyle w:val="TableGrid2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5245"/>
        <w:gridCol w:w="3402"/>
        <w:gridCol w:w="4394"/>
      </w:tblGrid>
      <w:tr w:rsidR="00205C6F" w:rsidRPr="000B2892" w14:paraId="35AE2DFA" w14:textId="77777777" w:rsidTr="00205C6F">
        <w:trPr>
          <w:trHeight w:val="215"/>
          <w:tblHeader/>
        </w:trPr>
        <w:tc>
          <w:tcPr>
            <w:tcW w:w="2978" w:type="dxa"/>
            <w:shd w:val="clear" w:color="auto" w:fill="660066"/>
          </w:tcPr>
          <w:p w14:paraId="16FC3295" w14:textId="77777777" w:rsidR="00205C6F" w:rsidRPr="000B2892" w:rsidRDefault="00205C6F" w:rsidP="000B2892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0B2892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History</w:t>
            </w:r>
          </w:p>
          <w:p w14:paraId="642D4921" w14:textId="42C46C8E" w:rsidR="00205C6F" w:rsidRPr="000B2892" w:rsidRDefault="00205C6F" w:rsidP="000B2892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0B2892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Year </w:t>
            </w:r>
            <w:r w:rsidR="00CF6A4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5245" w:type="dxa"/>
            <w:shd w:val="clear" w:color="auto" w:fill="660066"/>
          </w:tcPr>
          <w:p w14:paraId="385B705F" w14:textId="2936A145" w:rsidR="00CF6A48" w:rsidRPr="000B2892" w:rsidRDefault="00CF6A48" w:rsidP="00CF6A48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The era of New Labour 1997-2007</w:t>
            </w:r>
          </w:p>
          <w:p w14:paraId="4C2BAB4C" w14:textId="46625743" w:rsidR="00205C6F" w:rsidRPr="000B2892" w:rsidRDefault="00205C6F" w:rsidP="000B2892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660066"/>
          </w:tcPr>
          <w:p w14:paraId="4257551B" w14:textId="77777777" w:rsidR="00205C6F" w:rsidRPr="000B2892" w:rsidRDefault="00205C6F" w:rsidP="000B2892">
            <w:pPr>
              <w:tabs>
                <w:tab w:val="left" w:pos="3907"/>
              </w:tabs>
              <w:spacing w:after="160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2B68C620" w14:textId="77777777" w:rsidR="00205C6F" w:rsidRPr="000B2892" w:rsidRDefault="00205C6F" w:rsidP="000B2892">
            <w:pPr>
              <w:tabs>
                <w:tab w:val="left" w:pos="3907"/>
              </w:tabs>
              <w:spacing w:after="160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205C6F" w:rsidRPr="000B2892" w14:paraId="5040C78A" w14:textId="77777777" w:rsidTr="00205C6F">
        <w:trPr>
          <w:trHeight w:val="215"/>
          <w:tblHeader/>
        </w:trPr>
        <w:tc>
          <w:tcPr>
            <w:tcW w:w="2978" w:type="dxa"/>
            <w:shd w:val="clear" w:color="auto" w:fill="660066"/>
          </w:tcPr>
          <w:p w14:paraId="76269B92" w14:textId="77777777" w:rsidR="00205C6F" w:rsidRPr="000B2892" w:rsidRDefault="00205C6F" w:rsidP="005573D1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45" w:type="dxa"/>
            <w:shd w:val="clear" w:color="auto" w:fill="660066"/>
          </w:tcPr>
          <w:p w14:paraId="422B2261" w14:textId="77777777" w:rsidR="00205C6F" w:rsidRPr="000B2892" w:rsidRDefault="00205C6F" w:rsidP="005573D1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0B2892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0BD2C446" w14:textId="77777777" w:rsidR="00205C6F" w:rsidRPr="000B2892" w:rsidRDefault="00205C6F" w:rsidP="005573D1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0B2892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402" w:type="dxa"/>
            <w:shd w:val="clear" w:color="auto" w:fill="660066"/>
          </w:tcPr>
          <w:p w14:paraId="2FC06D86" w14:textId="77777777" w:rsidR="00205C6F" w:rsidRPr="000B2892" w:rsidRDefault="00205C6F" w:rsidP="005573D1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0B2892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4367B16" w14:textId="77777777" w:rsidR="00205C6F" w:rsidRPr="000B2892" w:rsidRDefault="00205C6F" w:rsidP="005573D1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0B2892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Knowledge:</w:t>
            </w:r>
          </w:p>
          <w:p w14:paraId="391CA075" w14:textId="77777777" w:rsidR="00205C6F" w:rsidRPr="000B2892" w:rsidRDefault="00205C6F" w:rsidP="005573D1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0B2892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0B2892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0B2892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</w:tr>
      <w:tr w:rsidR="00205C6F" w:rsidRPr="000B2892" w14:paraId="39B5FB21" w14:textId="77777777" w:rsidTr="00205C6F">
        <w:trPr>
          <w:trHeight w:val="1670"/>
        </w:trPr>
        <w:tc>
          <w:tcPr>
            <w:tcW w:w="2978" w:type="dxa"/>
          </w:tcPr>
          <w:p w14:paraId="6033CE06" w14:textId="0A629872" w:rsidR="00205C6F" w:rsidRPr="000B2892" w:rsidRDefault="00205C6F" w:rsidP="000B2892">
            <w:pPr>
              <w:spacing w:after="160"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b/>
                <w:color w:val="000000" w:themeColor="text1"/>
                <w:kern w:val="24"/>
                <w:sz w:val="18"/>
                <w:szCs w:val="18"/>
              </w:rPr>
              <w:t xml:space="preserve">L1- </w:t>
            </w:r>
            <w:r w:rsidR="00822BA5">
              <w:rPr>
                <w:rFonts w:asciiTheme="majorHAnsi" w:hAnsiTheme="majorHAnsi" w:cstheme="majorHAnsi"/>
                <w:b/>
                <w:color w:val="000000" w:themeColor="text1"/>
                <w:kern w:val="24"/>
                <w:sz w:val="18"/>
                <w:szCs w:val="18"/>
              </w:rPr>
              <w:t xml:space="preserve">The Labour Governments: Blair as leader, character and ideology </w:t>
            </w:r>
          </w:p>
        </w:tc>
        <w:tc>
          <w:tcPr>
            <w:tcW w:w="5245" w:type="dxa"/>
          </w:tcPr>
          <w:p w14:paraId="3E73B4AA" w14:textId="686BC2DC" w:rsidR="0029664A" w:rsidRDefault="00205C6F" w:rsidP="0029664A">
            <w:pPr>
              <w:numPr>
                <w:ilvl w:val="0"/>
                <w:numId w:val="32"/>
              </w:numPr>
              <w:spacing w:line="240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sz w:val="18"/>
                <w:szCs w:val="18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that</w:t>
            </w:r>
            <w:r w:rsidR="0029664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376C3">
              <w:rPr>
                <w:rFonts w:asciiTheme="majorHAnsi" w:hAnsiTheme="majorHAnsi" w:cstheme="majorHAnsi"/>
                <w:sz w:val="18"/>
                <w:szCs w:val="18"/>
              </w:rPr>
              <w:t xml:space="preserve">Tony Blair was a new kind of Labour politician. He had graduated </w:t>
            </w:r>
            <w:r w:rsidR="00EE2B1D">
              <w:rPr>
                <w:rFonts w:asciiTheme="majorHAnsi" w:hAnsiTheme="majorHAnsi" w:cstheme="majorHAnsi"/>
                <w:sz w:val="18"/>
                <w:szCs w:val="18"/>
              </w:rPr>
              <w:t>from Oxford University</w:t>
            </w:r>
            <w:r w:rsidR="008204AA">
              <w:rPr>
                <w:rFonts w:asciiTheme="majorHAnsi" w:hAnsiTheme="majorHAnsi" w:cstheme="majorHAnsi"/>
                <w:sz w:val="18"/>
                <w:szCs w:val="18"/>
              </w:rPr>
              <w:t xml:space="preserve"> and had not joined the Labour party until after he graduated. </w:t>
            </w:r>
          </w:p>
          <w:p w14:paraId="591ECC84" w14:textId="77777777" w:rsidR="00205C6F" w:rsidRDefault="008454F0" w:rsidP="000B2892">
            <w:pPr>
              <w:numPr>
                <w:ilvl w:val="0"/>
                <w:numId w:val="3"/>
              </w:numPr>
              <w:spacing w:after="160"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He was a charismatic leader</w:t>
            </w:r>
            <w:r w:rsidR="001C4325">
              <w:rPr>
                <w:rFonts w:asciiTheme="majorHAnsi" w:hAnsiTheme="majorHAnsi" w:cstheme="majorHAnsi"/>
                <w:sz w:val="18"/>
                <w:szCs w:val="16"/>
              </w:rPr>
              <w:t xml:space="preserve"> who was comfortable with the m</w:t>
            </w:r>
            <w:r w:rsidR="00552FBA">
              <w:rPr>
                <w:rFonts w:asciiTheme="majorHAnsi" w:hAnsiTheme="majorHAnsi" w:cstheme="majorHAnsi"/>
                <w:sz w:val="18"/>
                <w:szCs w:val="16"/>
              </w:rPr>
              <w:t xml:space="preserve">edia. He used the phrase the ‘people’s princess’ for the death of princess Diana. </w:t>
            </w:r>
          </w:p>
          <w:p w14:paraId="05A25570" w14:textId="77777777" w:rsidR="007800DC" w:rsidRDefault="007800DC" w:rsidP="000B2892">
            <w:pPr>
              <w:numPr>
                <w:ilvl w:val="0"/>
                <w:numId w:val="3"/>
              </w:numPr>
              <w:spacing w:after="160"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Third Way was a term used to describe </w:t>
            </w:r>
            <w:r w:rsidR="000E1A06">
              <w:rPr>
                <w:rFonts w:asciiTheme="majorHAnsi" w:hAnsiTheme="majorHAnsi" w:cstheme="majorHAnsi"/>
                <w:sz w:val="18"/>
                <w:szCs w:val="16"/>
              </w:rPr>
              <w:t xml:space="preserve">the mix of policies of Old Labour and the privatisation </w:t>
            </w:r>
            <w:r w:rsidR="00C5257A">
              <w:rPr>
                <w:rFonts w:asciiTheme="majorHAnsi" w:hAnsiTheme="majorHAnsi" w:cstheme="majorHAnsi"/>
                <w:sz w:val="18"/>
                <w:szCs w:val="16"/>
              </w:rPr>
              <w:t>of</w:t>
            </w:r>
            <w:r w:rsidR="000E1A06">
              <w:rPr>
                <w:rFonts w:asciiTheme="majorHAnsi" w:hAnsiTheme="majorHAnsi" w:cstheme="majorHAnsi"/>
                <w:sz w:val="18"/>
                <w:szCs w:val="16"/>
              </w:rPr>
              <w:t xml:space="preserve"> Thatcher</w:t>
            </w:r>
            <w:r w:rsidR="00C5257A">
              <w:rPr>
                <w:rFonts w:asciiTheme="majorHAnsi" w:hAnsiTheme="majorHAnsi" w:cstheme="majorHAnsi"/>
                <w:sz w:val="18"/>
                <w:szCs w:val="16"/>
              </w:rPr>
              <w:t xml:space="preserve">. </w:t>
            </w:r>
          </w:p>
          <w:p w14:paraId="69913514" w14:textId="2F527CBD" w:rsidR="00C5257A" w:rsidRPr="000B2892" w:rsidRDefault="00C5257A" w:rsidP="000B2892">
            <w:pPr>
              <w:numPr>
                <w:ilvl w:val="0"/>
                <w:numId w:val="3"/>
              </w:numPr>
              <w:spacing w:after="160"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Labour won the 1997 election with Blair becoming PM. </w:t>
            </w:r>
          </w:p>
        </w:tc>
        <w:tc>
          <w:tcPr>
            <w:tcW w:w="3402" w:type="dxa"/>
          </w:tcPr>
          <w:p w14:paraId="02AE34C8" w14:textId="42BD12AF" w:rsidR="00205C6F" w:rsidRPr="00866A2C" w:rsidRDefault="0054321C" w:rsidP="009F43A2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 w:rsidRPr="0054321C">
              <w:rPr>
                <w:rFonts w:asciiTheme="majorHAnsi" w:hAnsiTheme="majorHAnsi" w:cstheme="majorHAnsi"/>
                <w:color w:val="7030A0"/>
                <w:sz w:val="16"/>
                <w:szCs w:val="18"/>
              </w:rPr>
              <w:t>Third Way:</w:t>
            </w:r>
            <w:r w:rsidR="00205C6F" w:rsidRPr="0054321C">
              <w:rPr>
                <w:rFonts w:asciiTheme="majorHAnsi" w:hAnsiTheme="majorHAnsi" w:cstheme="majorHAnsi"/>
                <w:color w:val="7030A0"/>
                <w:sz w:val="16"/>
                <w:szCs w:val="18"/>
              </w:rPr>
              <w:t xml:space="preserve">  </w:t>
            </w:r>
            <w:r w:rsidRPr="0054321C">
              <w:rPr>
                <w:rFonts w:asciiTheme="majorHAnsi" w:hAnsiTheme="majorHAnsi" w:cstheme="majorHAnsi"/>
                <w:color w:val="7030A0"/>
                <w:sz w:val="16"/>
                <w:szCs w:val="18"/>
              </w:rPr>
              <w:t>was a term used to describe the mix of policies of Old Labour and the privatisation of Thatcher.</w:t>
            </w:r>
          </w:p>
        </w:tc>
        <w:tc>
          <w:tcPr>
            <w:tcW w:w="4394" w:type="dxa"/>
            <w:shd w:val="clear" w:color="auto" w:fill="auto"/>
          </w:tcPr>
          <w:p w14:paraId="702BA170" w14:textId="16FE0FFC" w:rsidR="00205C6F" w:rsidRPr="000B2892" w:rsidRDefault="00205C6F" w:rsidP="000B2892">
            <w:pPr>
              <w:spacing w:after="160"/>
              <w:rPr>
                <w:rFonts w:asciiTheme="majorHAnsi" w:hAnsiTheme="majorHAnsi" w:cstheme="majorHAnsi"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color w:val="000000" w:themeColor="text1"/>
                <w:kern w:val="24"/>
                <w:sz w:val="18"/>
                <w:szCs w:val="18"/>
              </w:rPr>
              <w:t xml:space="preserve">Students will need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  <w:sz w:val="18"/>
                <w:szCs w:val="18"/>
              </w:rPr>
              <w:t xml:space="preserve">to understand </w:t>
            </w:r>
            <w:r w:rsidR="00B75EAD">
              <w:rPr>
                <w:rFonts w:asciiTheme="majorHAnsi" w:hAnsiTheme="majorHAnsi" w:cstheme="majorHAnsi"/>
                <w:color w:val="000000" w:themeColor="text1"/>
                <w:kern w:val="24"/>
                <w:sz w:val="18"/>
                <w:szCs w:val="18"/>
              </w:rPr>
              <w:t xml:space="preserve">that the Conservatives were unpopular by 1997. </w:t>
            </w:r>
            <w:r w:rsidR="009B4723">
              <w:rPr>
                <w:rFonts w:asciiTheme="majorHAnsi" w:hAnsiTheme="majorHAnsi" w:cstheme="majorHAnsi"/>
                <w:color w:val="000000" w:themeColor="text1"/>
                <w:kern w:val="24"/>
                <w:sz w:val="18"/>
                <w:szCs w:val="18"/>
              </w:rPr>
              <w:t xml:space="preserve">Tony Blair had coined the new term </w:t>
            </w:r>
            <w:r w:rsidR="00AF62AB">
              <w:rPr>
                <w:rFonts w:asciiTheme="majorHAnsi" w:hAnsiTheme="majorHAnsi" w:cstheme="majorHAnsi"/>
                <w:color w:val="000000" w:themeColor="text1"/>
                <w:kern w:val="24"/>
                <w:sz w:val="18"/>
                <w:szCs w:val="18"/>
              </w:rPr>
              <w:t xml:space="preserve">New Labour which was appealing to Middle England. </w:t>
            </w:r>
          </w:p>
        </w:tc>
      </w:tr>
      <w:tr w:rsidR="00205C6F" w:rsidRPr="000B2892" w14:paraId="6DED6915" w14:textId="77777777" w:rsidTr="00205C6F">
        <w:trPr>
          <w:trHeight w:val="1670"/>
        </w:trPr>
        <w:tc>
          <w:tcPr>
            <w:tcW w:w="2978" w:type="dxa"/>
          </w:tcPr>
          <w:p w14:paraId="156FEA32" w14:textId="5CA59FAE" w:rsidR="00205C6F" w:rsidRPr="000B2892" w:rsidRDefault="00205C6F" w:rsidP="000B2892">
            <w:pPr>
              <w:spacing w:after="160"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L2- </w:t>
            </w:r>
            <w:r w:rsidR="00AF62AB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What constitutional changes were made </w:t>
            </w:r>
            <w:r w:rsidR="003D7532">
              <w:rPr>
                <w:rFonts w:asciiTheme="majorHAnsi" w:hAnsiTheme="majorHAnsi" w:cstheme="majorHAnsi"/>
                <w:b/>
                <w:sz w:val="18"/>
                <w:szCs w:val="16"/>
              </w:rPr>
              <w:t>under New Labour?</w:t>
            </w:r>
          </w:p>
        </w:tc>
        <w:tc>
          <w:tcPr>
            <w:tcW w:w="5245" w:type="dxa"/>
          </w:tcPr>
          <w:p w14:paraId="01784567" w14:textId="3EE59823" w:rsidR="00985C1D" w:rsidRPr="002A4CEC" w:rsidRDefault="00205C6F" w:rsidP="00985C1D">
            <w:pPr>
              <w:numPr>
                <w:ilvl w:val="0"/>
                <w:numId w:val="8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030B19">
              <w:rPr>
                <w:rFonts w:asciiTheme="majorHAnsi" w:hAnsiTheme="majorHAnsi" w:cstheme="majorHAnsi"/>
                <w:sz w:val="18"/>
                <w:szCs w:val="16"/>
              </w:rPr>
              <w:t xml:space="preserve">New Labour fundamentally reshaped </w:t>
            </w:r>
            <w:r w:rsidR="004607EB">
              <w:rPr>
                <w:rFonts w:asciiTheme="majorHAnsi" w:hAnsiTheme="majorHAnsi" w:cstheme="majorHAnsi"/>
                <w:sz w:val="18"/>
                <w:szCs w:val="16"/>
              </w:rPr>
              <w:t xml:space="preserve">the British constitution. </w:t>
            </w:r>
          </w:p>
          <w:p w14:paraId="6463432E" w14:textId="77777777" w:rsidR="00205C6F" w:rsidRDefault="004607EB" w:rsidP="002A4CEC">
            <w:pPr>
              <w:numPr>
                <w:ilvl w:val="0"/>
                <w:numId w:val="8"/>
              </w:numPr>
              <w:spacing w:after="160"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1997 manifesto </w:t>
            </w:r>
            <w:r w:rsidR="00870731">
              <w:rPr>
                <w:rFonts w:asciiTheme="majorHAnsi" w:hAnsiTheme="majorHAnsi" w:cstheme="majorHAnsi"/>
                <w:sz w:val="18"/>
                <w:szCs w:val="16"/>
              </w:rPr>
              <w:t xml:space="preserve">promised new referendums on devolution. The referendums were held in 1997. </w:t>
            </w:r>
            <w:r w:rsidR="005330C9">
              <w:rPr>
                <w:rFonts w:asciiTheme="majorHAnsi" w:hAnsiTheme="majorHAnsi" w:cstheme="majorHAnsi"/>
                <w:sz w:val="18"/>
                <w:szCs w:val="16"/>
              </w:rPr>
              <w:t xml:space="preserve">The Scottish voted for it with a new Assembly being established in </w:t>
            </w:r>
            <w:r w:rsidR="008E325D">
              <w:rPr>
                <w:rFonts w:asciiTheme="majorHAnsi" w:hAnsiTheme="majorHAnsi" w:cstheme="majorHAnsi"/>
                <w:sz w:val="18"/>
                <w:szCs w:val="16"/>
              </w:rPr>
              <w:t xml:space="preserve">Edinburgh. The same for Cardiff in Wales and in Northern Ireland </w:t>
            </w:r>
            <w:r w:rsidR="003E2152">
              <w:rPr>
                <w:rFonts w:asciiTheme="majorHAnsi" w:hAnsiTheme="majorHAnsi" w:cstheme="majorHAnsi"/>
                <w:sz w:val="18"/>
                <w:szCs w:val="16"/>
              </w:rPr>
              <w:t xml:space="preserve">after the Good Friday Agreement. </w:t>
            </w:r>
          </w:p>
          <w:p w14:paraId="0DE134BB" w14:textId="5EDE42B4" w:rsidR="003E2152" w:rsidRPr="002A4CEC" w:rsidRDefault="00FC67D7" w:rsidP="002A4CEC">
            <w:pPr>
              <w:numPr>
                <w:ilvl w:val="0"/>
                <w:numId w:val="8"/>
              </w:numPr>
              <w:spacing w:after="160"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European Convention on Human Rights </w:t>
            </w:r>
            <w:r w:rsidR="00F876FF">
              <w:rPr>
                <w:rFonts w:asciiTheme="majorHAnsi" w:hAnsiTheme="majorHAnsi" w:cstheme="majorHAnsi"/>
                <w:sz w:val="18"/>
                <w:szCs w:val="16"/>
              </w:rPr>
              <w:t xml:space="preserve">was incorporated into British law through the Human Rights Act of 1998. </w:t>
            </w:r>
          </w:p>
        </w:tc>
        <w:tc>
          <w:tcPr>
            <w:tcW w:w="3402" w:type="dxa"/>
          </w:tcPr>
          <w:p w14:paraId="6CD7772B" w14:textId="479D63A0" w:rsidR="00205C6F" w:rsidRPr="000B2892" w:rsidRDefault="00C76C3D" w:rsidP="00C76C3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Devolution: Transfer of powers to a lower level of government. </w:t>
            </w:r>
          </w:p>
        </w:tc>
        <w:tc>
          <w:tcPr>
            <w:tcW w:w="4394" w:type="dxa"/>
            <w:shd w:val="clear" w:color="auto" w:fill="auto"/>
          </w:tcPr>
          <w:p w14:paraId="21038B55" w14:textId="3E337832" w:rsidR="00205C6F" w:rsidRPr="000B2892" w:rsidRDefault="00205C6F" w:rsidP="000B2892">
            <w:pPr>
              <w:spacing w:after="160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that </w:t>
            </w:r>
            <w:r w:rsidR="00B66B5B">
              <w:rPr>
                <w:rFonts w:asciiTheme="majorHAnsi" w:hAnsiTheme="majorHAnsi" w:cstheme="majorHAnsi"/>
                <w:sz w:val="18"/>
                <w:szCs w:val="16"/>
              </w:rPr>
              <w:t xml:space="preserve">devolution has brought the Labour government down before under Callaghan.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0B2892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</w:tr>
      <w:tr w:rsidR="00205C6F" w:rsidRPr="000B2892" w14:paraId="7D1CC3DB" w14:textId="77777777" w:rsidTr="00CA4573">
        <w:trPr>
          <w:trHeight w:val="1587"/>
        </w:trPr>
        <w:tc>
          <w:tcPr>
            <w:tcW w:w="2978" w:type="dxa"/>
          </w:tcPr>
          <w:p w14:paraId="47E53E18" w14:textId="0B939229" w:rsidR="00205C6F" w:rsidRPr="000B2892" w:rsidRDefault="00205C6F" w:rsidP="000B2892">
            <w:pPr>
              <w:spacing w:after="160"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L3- </w:t>
            </w:r>
            <w:r w:rsidR="002F1CE9">
              <w:rPr>
                <w:rFonts w:asciiTheme="majorHAnsi" w:hAnsiTheme="majorHAnsi" w:cstheme="majorHAnsi"/>
                <w:b/>
                <w:sz w:val="18"/>
                <w:szCs w:val="16"/>
              </w:rPr>
              <w:t>D</w:t>
            </w:r>
            <w:r w:rsidR="00FD4A4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omestic Policies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5245" w:type="dxa"/>
          </w:tcPr>
          <w:p w14:paraId="4FE8A45C" w14:textId="4475FB47" w:rsidR="00FD4A45" w:rsidRPr="003E73A7" w:rsidRDefault="00205C6F" w:rsidP="00FD4A45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FD4A45">
              <w:rPr>
                <w:rFonts w:asciiTheme="majorHAnsi" w:hAnsiTheme="majorHAnsi" w:cstheme="majorHAnsi"/>
                <w:sz w:val="18"/>
                <w:szCs w:val="16"/>
              </w:rPr>
              <w:t xml:space="preserve">the Labour manifesto promised an improvement of public services. </w:t>
            </w:r>
          </w:p>
          <w:p w14:paraId="5B28C714" w14:textId="77777777" w:rsidR="00205C6F" w:rsidRDefault="00BC4DDE" w:rsidP="003E73A7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They promised more investment </w:t>
            </w:r>
            <w:r w:rsidR="00AE2C4B">
              <w:rPr>
                <w:rFonts w:asciiTheme="majorHAnsi" w:hAnsiTheme="majorHAnsi" w:cstheme="majorHAnsi"/>
                <w:sz w:val="18"/>
                <w:szCs w:val="16"/>
              </w:rPr>
              <w:t xml:space="preserve">in health and education in 2001. </w:t>
            </w:r>
          </w:p>
          <w:p w14:paraId="4746412E" w14:textId="190F947B" w:rsidR="00CA4573" w:rsidRPr="00CA4573" w:rsidRDefault="00BE1369" w:rsidP="00CA4573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There were measures to decrease social exclusion </w:t>
            </w:r>
            <w:r w:rsidR="00CA4573">
              <w:rPr>
                <w:rFonts w:asciiTheme="majorHAnsi" w:hAnsiTheme="majorHAnsi" w:cstheme="majorHAnsi"/>
                <w:sz w:val="18"/>
                <w:szCs w:val="16"/>
              </w:rPr>
              <w:t xml:space="preserve">to be tough on crime. </w:t>
            </w:r>
          </w:p>
        </w:tc>
        <w:tc>
          <w:tcPr>
            <w:tcW w:w="3402" w:type="dxa"/>
          </w:tcPr>
          <w:p w14:paraId="274C0FC6" w14:textId="0A83F40A" w:rsidR="00205C6F" w:rsidRPr="00CA4573" w:rsidRDefault="00CA4573" w:rsidP="00CA4573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CA457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Social exclusion: </w:t>
            </w:r>
            <w:r w:rsidR="0078003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exclusion from the social system and its rights typically as a result of poverty</w:t>
            </w:r>
            <w:r w:rsidR="00BB4E4A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. </w:t>
            </w:r>
          </w:p>
        </w:tc>
        <w:tc>
          <w:tcPr>
            <w:tcW w:w="4394" w:type="dxa"/>
            <w:shd w:val="clear" w:color="auto" w:fill="auto"/>
          </w:tcPr>
          <w:p w14:paraId="2C05D6FA" w14:textId="5D1C3554" w:rsidR="00205C6F" w:rsidRPr="000B2892" w:rsidRDefault="00205C6F" w:rsidP="000B2892">
            <w:pPr>
              <w:spacing w:after="160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</w:t>
            </w:r>
            <w:r w:rsidR="00BB4E4A">
              <w:rPr>
                <w:rFonts w:asciiTheme="majorHAnsi" w:hAnsiTheme="majorHAnsi" w:cstheme="majorHAnsi"/>
                <w:sz w:val="18"/>
                <w:szCs w:val="16"/>
              </w:rPr>
              <w:t xml:space="preserve">at the Labour used the 5 promises pledge card in 1997.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</w:tr>
      <w:tr w:rsidR="00205C6F" w:rsidRPr="000B2892" w14:paraId="4D4F649F" w14:textId="77777777" w:rsidTr="00205C6F">
        <w:trPr>
          <w:trHeight w:val="1670"/>
        </w:trPr>
        <w:tc>
          <w:tcPr>
            <w:tcW w:w="2978" w:type="dxa"/>
          </w:tcPr>
          <w:p w14:paraId="5392B426" w14:textId="5CF52B9A" w:rsidR="00205C6F" w:rsidRPr="000B2892" w:rsidRDefault="00205C6F" w:rsidP="000B2892">
            <w:pPr>
              <w:spacing w:after="160"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L4- </w:t>
            </w:r>
            <w:r w:rsidR="005A232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Brown economic policy </w:t>
            </w:r>
          </w:p>
        </w:tc>
        <w:tc>
          <w:tcPr>
            <w:tcW w:w="5245" w:type="dxa"/>
          </w:tcPr>
          <w:p w14:paraId="359F7F2C" w14:textId="784BF975" w:rsidR="005A2324" w:rsidRPr="000B2892" w:rsidRDefault="00205C6F" w:rsidP="005A2324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BE2A01">
              <w:rPr>
                <w:rFonts w:asciiTheme="majorHAnsi" w:hAnsiTheme="majorHAnsi" w:cstheme="majorHAnsi"/>
                <w:sz w:val="18"/>
                <w:szCs w:val="16"/>
              </w:rPr>
              <w:t xml:space="preserve">Blair and Brown had an agreement that Brown would not run for leadership if he had total control </w:t>
            </w:r>
            <w:r w:rsidR="00A875D7">
              <w:rPr>
                <w:rFonts w:asciiTheme="majorHAnsi" w:hAnsiTheme="majorHAnsi" w:cstheme="majorHAnsi"/>
                <w:sz w:val="18"/>
                <w:szCs w:val="16"/>
              </w:rPr>
              <w:t xml:space="preserve">over economic policies. </w:t>
            </w:r>
          </w:p>
          <w:p w14:paraId="091E904E" w14:textId="77777777" w:rsidR="00205C6F" w:rsidRDefault="00A875D7" w:rsidP="003E73A7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Brown was Chancellor of the Exchequer</w:t>
            </w:r>
            <w:r w:rsidR="00794726">
              <w:rPr>
                <w:rFonts w:asciiTheme="majorHAnsi" w:hAnsiTheme="majorHAnsi" w:cstheme="majorHAnsi"/>
                <w:sz w:val="18"/>
                <w:szCs w:val="16"/>
              </w:rPr>
              <w:t xml:space="preserve">. His policies included keeping inflation low and to keep spending low. </w:t>
            </w:r>
          </w:p>
          <w:p w14:paraId="2C31E81F" w14:textId="6E62BB35" w:rsidR="006E5FEC" w:rsidRPr="000B2892" w:rsidRDefault="006E5FEC" w:rsidP="003E73A7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Living standards remained high and inflation low but there was a danger that the bubble might not last. </w:t>
            </w:r>
          </w:p>
        </w:tc>
        <w:tc>
          <w:tcPr>
            <w:tcW w:w="3402" w:type="dxa"/>
          </w:tcPr>
          <w:p w14:paraId="2AF6D68D" w14:textId="6002B7A2" w:rsidR="00205C6F" w:rsidRPr="00B6536A" w:rsidRDefault="00DA1F45" w:rsidP="000B2892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Chancellor of the Exchequer: </w:t>
            </w:r>
            <w:r w:rsidR="000B4E0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chief finance minister of the UK</w:t>
            </w:r>
            <w:r w:rsidR="0094165A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who prepares annual budgets. </w:t>
            </w:r>
            <w:r w:rsidR="00205C6F" w:rsidRPr="00D85E61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  </w:t>
            </w:r>
          </w:p>
        </w:tc>
        <w:tc>
          <w:tcPr>
            <w:tcW w:w="4394" w:type="dxa"/>
            <w:shd w:val="clear" w:color="auto" w:fill="auto"/>
          </w:tcPr>
          <w:p w14:paraId="5A91B790" w14:textId="40CB4486" w:rsidR="00205C6F" w:rsidRPr="000B2892" w:rsidRDefault="00205C6F" w:rsidP="000B2892">
            <w:pPr>
              <w:spacing w:after="160"/>
              <w:rPr>
                <w:rFonts w:asciiTheme="majorHAnsi" w:hAnsiTheme="majorHAnsi" w:cstheme="majorHAnsi"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that</w:t>
            </w:r>
            <w:r w:rsidR="0094165A">
              <w:rPr>
                <w:rFonts w:asciiTheme="majorHAnsi" w:hAnsiTheme="majorHAnsi" w:cstheme="majorHAnsi"/>
                <w:sz w:val="18"/>
                <w:szCs w:val="16"/>
              </w:rPr>
              <w:t xml:space="preserve"> Blair was PM from 1997.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</w:tr>
      <w:tr w:rsidR="00205C6F" w:rsidRPr="000B2892" w14:paraId="1FDCD736" w14:textId="77777777" w:rsidTr="00205C6F">
        <w:trPr>
          <w:trHeight w:val="1670"/>
        </w:trPr>
        <w:tc>
          <w:tcPr>
            <w:tcW w:w="2978" w:type="dxa"/>
          </w:tcPr>
          <w:p w14:paraId="79D414DB" w14:textId="741D53A5" w:rsidR="00205C6F" w:rsidRPr="000B2892" w:rsidRDefault="00205C6F" w:rsidP="00C530B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L5- </w:t>
            </w:r>
            <w:r w:rsidR="00394FCD">
              <w:rPr>
                <w:rFonts w:asciiTheme="majorHAnsi" w:hAnsiTheme="majorHAnsi" w:cstheme="majorHAnsi"/>
                <w:b/>
                <w:sz w:val="18"/>
                <w:szCs w:val="16"/>
              </w:rPr>
              <w:t>Northern Ireland the Good Friday Agreement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  <w:r w:rsidRPr="000B289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5245" w:type="dxa"/>
          </w:tcPr>
          <w:p w14:paraId="58310161" w14:textId="39FEC3EF" w:rsidR="00DF4DCB" w:rsidRPr="000B2892" w:rsidRDefault="00205C6F" w:rsidP="00DF4D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that </w:t>
            </w:r>
            <w:r w:rsidR="00DF4DCB">
              <w:rPr>
                <w:rFonts w:asciiTheme="majorHAnsi" w:hAnsiTheme="majorHAnsi" w:cstheme="majorHAnsi"/>
                <w:sz w:val="18"/>
                <w:szCs w:val="16"/>
              </w:rPr>
              <w:t xml:space="preserve">trust started </w:t>
            </w:r>
            <w:r w:rsidR="008617C7">
              <w:rPr>
                <w:rFonts w:asciiTheme="majorHAnsi" w:hAnsiTheme="majorHAnsi" w:cstheme="majorHAnsi"/>
                <w:sz w:val="18"/>
                <w:szCs w:val="16"/>
              </w:rPr>
              <w:t xml:space="preserve">to grow between unionists and </w:t>
            </w:r>
            <w:r w:rsidR="00F50A23">
              <w:rPr>
                <w:rFonts w:asciiTheme="majorHAnsi" w:hAnsiTheme="majorHAnsi" w:cstheme="majorHAnsi"/>
                <w:sz w:val="18"/>
                <w:szCs w:val="16"/>
              </w:rPr>
              <w:t xml:space="preserve">republicans. </w:t>
            </w:r>
          </w:p>
          <w:p w14:paraId="5D64A01F" w14:textId="77777777" w:rsidR="00205C6F" w:rsidRDefault="008F06D6" w:rsidP="00C530B2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Mo Mowlam was working with political prisoners to keep them on side. </w:t>
            </w:r>
          </w:p>
          <w:p w14:paraId="321EF797" w14:textId="0360AB08" w:rsidR="008F06D6" w:rsidRPr="000B2892" w:rsidRDefault="008F06D6" w:rsidP="00C530B2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Good Friday Agreement of 1998 </w:t>
            </w:r>
            <w:r w:rsidR="00D265A8">
              <w:rPr>
                <w:rFonts w:asciiTheme="majorHAnsi" w:hAnsiTheme="majorHAnsi" w:cstheme="majorHAnsi"/>
                <w:sz w:val="18"/>
                <w:szCs w:val="16"/>
              </w:rPr>
              <w:t xml:space="preserve">was signed which brought the Troubles to an end. </w:t>
            </w:r>
            <w:r w:rsidR="002320CC">
              <w:rPr>
                <w:rFonts w:asciiTheme="majorHAnsi" w:hAnsiTheme="majorHAnsi" w:cstheme="majorHAnsi"/>
                <w:sz w:val="18"/>
                <w:szCs w:val="16"/>
              </w:rPr>
              <w:t xml:space="preserve">Many people regarded NI as Blair’s greatest achievement. </w:t>
            </w:r>
          </w:p>
        </w:tc>
        <w:tc>
          <w:tcPr>
            <w:tcW w:w="3402" w:type="dxa"/>
          </w:tcPr>
          <w:p w14:paraId="3634D4A6" w14:textId="77777777" w:rsidR="00B97E6E" w:rsidRDefault="00B97E6E" w:rsidP="00C530B2">
            <w:pPr>
              <w:rPr>
                <w:rFonts w:asciiTheme="majorHAnsi" w:hAnsiTheme="majorHAnsi" w:cstheme="majorHAnsi"/>
                <w:color w:val="00B05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8"/>
              </w:rPr>
              <w:t xml:space="preserve">Decommissioning: weapons would be put beyond use. </w:t>
            </w:r>
          </w:p>
          <w:p w14:paraId="690D334B" w14:textId="2A655968" w:rsidR="00205C6F" w:rsidRPr="00AC2378" w:rsidRDefault="00B97E6E" w:rsidP="00C530B2">
            <w:pPr>
              <w:rPr>
                <w:rFonts w:asciiTheme="majorHAnsi" w:hAnsiTheme="majorHAnsi" w:cstheme="majorHAnsi"/>
                <w:color w:val="00B05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8"/>
              </w:rPr>
              <w:t xml:space="preserve">Good Friday Agreement: </w:t>
            </w:r>
            <w:r w:rsidR="00323945">
              <w:rPr>
                <w:rFonts w:asciiTheme="majorHAnsi" w:hAnsiTheme="majorHAnsi" w:cstheme="majorHAnsi"/>
                <w:color w:val="00B050"/>
                <w:sz w:val="16"/>
                <w:szCs w:val="18"/>
              </w:rPr>
              <w:t xml:space="preserve">Agreement </w:t>
            </w:r>
            <w:r w:rsidR="005C24D2">
              <w:rPr>
                <w:rFonts w:asciiTheme="majorHAnsi" w:hAnsiTheme="majorHAnsi" w:cstheme="majorHAnsi"/>
                <w:color w:val="00B050"/>
                <w:sz w:val="16"/>
                <w:szCs w:val="18"/>
              </w:rPr>
              <w:t xml:space="preserve">between British and Irish governments on how Northern Ireland should be governed. </w:t>
            </w:r>
            <w:r w:rsidR="00205C6F" w:rsidRPr="00AC2378">
              <w:rPr>
                <w:rFonts w:asciiTheme="majorHAnsi" w:hAnsiTheme="majorHAnsi" w:cstheme="majorHAnsi"/>
                <w:color w:val="7030A0"/>
                <w:sz w:val="16"/>
                <w:szCs w:val="1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3A75C37A" w14:textId="37D01A91" w:rsidR="00205C6F" w:rsidRPr="000B2892" w:rsidRDefault="00205C6F" w:rsidP="00C530B2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that </w:t>
            </w:r>
            <w:r w:rsidR="000F1C07">
              <w:rPr>
                <w:rFonts w:asciiTheme="majorHAnsi" w:hAnsiTheme="majorHAnsi" w:cstheme="majorHAnsi"/>
                <w:sz w:val="18"/>
                <w:szCs w:val="16"/>
              </w:rPr>
              <w:t xml:space="preserve">the Troubles had been ongoing since the 1960s. </w:t>
            </w:r>
            <w:r w:rsidR="00B11CFA">
              <w:rPr>
                <w:rFonts w:asciiTheme="majorHAnsi" w:hAnsiTheme="majorHAnsi" w:cstheme="majorHAnsi"/>
                <w:sz w:val="18"/>
                <w:szCs w:val="16"/>
              </w:rPr>
              <w:t xml:space="preserve">A number of acts had been introduced such as the Anglo- Irish Agreement and the Downing Street Declaration. </w:t>
            </w:r>
          </w:p>
        </w:tc>
      </w:tr>
      <w:tr w:rsidR="00205C6F" w:rsidRPr="000B2892" w14:paraId="0F642FD4" w14:textId="77777777" w:rsidTr="008B7881">
        <w:trPr>
          <w:trHeight w:val="1284"/>
        </w:trPr>
        <w:tc>
          <w:tcPr>
            <w:tcW w:w="2978" w:type="dxa"/>
          </w:tcPr>
          <w:p w14:paraId="763905C9" w14:textId="7952FEC5" w:rsidR="00205C6F" w:rsidRPr="000B2892" w:rsidRDefault="00205C6F" w:rsidP="000B2892">
            <w:pPr>
              <w:spacing w:after="160"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L6- </w:t>
            </w:r>
            <w:r w:rsidR="00C31B0E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The Conservative Party 1997-2007: </w:t>
            </w:r>
            <w:r w:rsidR="008B63F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Leaders and reasons for divisions.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5245" w:type="dxa"/>
          </w:tcPr>
          <w:p w14:paraId="537E42B5" w14:textId="77777777" w:rsidR="00205C6F" w:rsidRDefault="00205C6F" w:rsidP="00E022CB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sz w:val="18"/>
                <w:szCs w:val="16"/>
              </w:rPr>
              <w:t>Students wil</w:t>
            </w:r>
            <w:r w:rsidR="008B63F9">
              <w:rPr>
                <w:rFonts w:asciiTheme="majorHAnsi" w:hAnsiTheme="majorHAnsi" w:cstheme="majorHAnsi"/>
                <w:sz w:val="18"/>
                <w:szCs w:val="16"/>
              </w:rPr>
              <w:t xml:space="preserve">l know that Major resigned as PM in 1997. </w:t>
            </w:r>
            <w:r w:rsidR="00C011E6">
              <w:rPr>
                <w:rFonts w:asciiTheme="majorHAnsi" w:hAnsiTheme="majorHAnsi" w:cstheme="majorHAnsi"/>
                <w:sz w:val="18"/>
                <w:szCs w:val="16"/>
              </w:rPr>
              <w:t xml:space="preserve">Electing a leader was not straight forward. </w:t>
            </w:r>
          </w:p>
          <w:p w14:paraId="69BC2F85" w14:textId="77777777" w:rsidR="00747F31" w:rsidRDefault="00747F31" w:rsidP="00E022CB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first was William Hague 1997 to 2001. </w:t>
            </w:r>
            <w:r w:rsidR="005D0A6C">
              <w:rPr>
                <w:rFonts w:asciiTheme="majorHAnsi" w:hAnsiTheme="majorHAnsi" w:cstheme="majorHAnsi"/>
                <w:sz w:val="18"/>
                <w:szCs w:val="16"/>
              </w:rPr>
              <w:t>He was Thatcher’s preferred choice. The party was split between the rockers and the mods.</w:t>
            </w:r>
          </w:p>
          <w:p w14:paraId="3B98B4BA" w14:textId="77777777" w:rsidR="005D0A6C" w:rsidRDefault="00C0041C" w:rsidP="00E022CB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second was Iain Duncan Smith 2001 to 2003. </w:t>
            </w:r>
            <w:r w:rsidR="00C91B5D">
              <w:rPr>
                <w:rFonts w:asciiTheme="majorHAnsi" w:hAnsiTheme="majorHAnsi" w:cstheme="majorHAnsi"/>
                <w:sz w:val="18"/>
                <w:szCs w:val="16"/>
              </w:rPr>
              <w:t xml:space="preserve">He was Eurosceptic and intensified the divisions over Europe. </w:t>
            </w:r>
          </w:p>
          <w:p w14:paraId="37A765CD" w14:textId="77777777" w:rsidR="00C91B5D" w:rsidRDefault="00C91B5D" w:rsidP="00E022CB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third was Michael Howard </w:t>
            </w:r>
            <w:r w:rsidR="001C0F09">
              <w:rPr>
                <w:rFonts w:asciiTheme="majorHAnsi" w:hAnsiTheme="majorHAnsi" w:cstheme="majorHAnsi"/>
                <w:sz w:val="18"/>
                <w:szCs w:val="16"/>
              </w:rPr>
              <w:t xml:space="preserve">2003 to 2005. He appointed mods to his cabinet. He wanted his successor to be </w:t>
            </w:r>
            <w:r w:rsidR="007D0DD5">
              <w:rPr>
                <w:rFonts w:asciiTheme="majorHAnsi" w:hAnsiTheme="majorHAnsi" w:cstheme="majorHAnsi"/>
                <w:sz w:val="18"/>
                <w:szCs w:val="16"/>
              </w:rPr>
              <w:t xml:space="preserve">a moderniser. </w:t>
            </w:r>
          </w:p>
          <w:p w14:paraId="51EFDFB6" w14:textId="4471324E" w:rsidR="007D0DD5" w:rsidRPr="000B2892" w:rsidRDefault="007D0DD5" w:rsidP="00E022CB">
            <w:pPr>
              <w:numPr>
                <w:ilvl w:val="0"/>
                <w:numId w:val="5"/>
              </w:numPr>
              <w:spacing w:after="160"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fourth was David Cameron 2005 to 2016. He was a moderniser and worked to unify </w:t>
            </w:r>
            <w:r w:rsidR="008B7881">
              <w:rPr>
                <w:rFonts w:asciiTheme="majorHAnsi" w:hAnsiTheme="majorHAnsi" w:cstheme="majorHAnsi"/>
                <w:sz w:val="18"/>
                <w:szCs w:val="16"/>
              </w:rPr>
              <w:t xml:space="preserve">his party. </w:t>
            </w:r>
          </w:p>
        </w:tc>
        <w:tc>
          <w:tcPr>
            <w:tcW w:w="3402" w:type="dxa"/>
          </w:tcPr>
          <w:p w14:paraId="50861634" w14:textId="77777777" w:rsidR="00205C6F" w:rsidRPr="0016220F" w:rsidRDefault="008B7881" w:rsidP="00E022CB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 w:rsidRPr="0016220F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Rocker: Those who were resistant to change.</w:t>
            </w:r>
            <w:r w:rsidR="0016220F" w:rsidRPr="0016220F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They tended to have hardline views. </w:t>
            </w:r>
          </w:p>
          <w:p w14:paraId="02B75973" w14:textId="30064232" w:rsidR="0016220F" w:rsidRPr="000B2892" w:rsidRDefault="0016220F" w:rsidP="00E022CB">
            <w:pPr>
              <w:rPr>
                <w:rFonts w:asciiTheme="majorHAnsi" w:hAnsiTheme="majorHAnsi" w:cstheme="majorHAnsi"/>
                <w:b/>
                <w:color w:val="92D050"/>
                <w:sz w:val="16"/>
                <w:szCs w:val="16"/>
              </w:rPr>
            </w:pPr>
            <w:r w:rsidRPr="0016220F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Mod: Modernisers who appeared more inclusive.</w:t>
            </w:r>
            <w:r w:rsidRPr="0016220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4EEF327F" w14:textId="6422DDF7" w:rsidR="00205C6F" w:rsidRPr="000B2892" w:rsidRDefault="00205C6F" w:rsidP="000B2892">
            <w:pPr>
              <w:spacing w:after="160"/>
              <w:rPr>
                <w:rFonts w:asciiTheme="majorHAnsi" w:hAnsiTheme="majorHAnsi" w:cstheme="majorHAnsi"/>
                <w:sz w:val="18"/>
                <w:szCs w:val="16"/>
              </w:rPr>
            </w:pPr>
            <w:r w:rsidRPr="000B2892">
              <w:rPr>
                <w:rFonts w:asciiTheme="majorHAnsi" w:hAnsiTheme="majorHAnsi" w:cstheme="majorHAnsi"/>
                <w:sz w:val="18"/>
                <w:szCs w:val="16"/>
              </w:rPr>
              <w:t xml:space="preserve">Students will </w:t>
            </w:r>
            <w:r w:rsidR="0016220F">
              <w:rPr>
                <w:rFonts w:asciiTheme="majorHAnsi" w:hAnsiTheme="majorHAnsi" w:cstheme="majorHAnsi"/>
                <w:sz w:val="18"/>
                <w:szCs w:val="16"/>
              </w:rPr>
              <w:t>need to know</w:t>
            </w:r>
            <w:r w:rsidR="007D181C">
              <w:rPr>
                <w:rFonts w:asciiTheme="majorHAnsi" w:hAnsiTheme="majorHAnsi" w:cstheme="majorHAnsi"/>
                <w:sz w:val="18"/>
                <w:szCs w:val="16"/>
              </w:rPr>
              <w:t xml:space="preserve"> that the Conservatives lost the 1997 election. The party was divided. </w:t>
            </w:r>
          </w:p>
        </w:tc>
      </w:tr>
      <w:tr w:rsidR="00493EFD" w:rsidRPr="000B2892" w14:paraId="69EA0626" w14:textId="77777777" w:rsidTr="008B7881">
        <w:trPr>
          <w:trHeight w:val="1284"/>
        </w:trPr>
        <w:tc>
          <w:tcPr>
            <w:tcW w:w="2978" w:type="dxa"/>
          </w:tcPr>
          <w:p w14:paraId="0033F25E" w14:textId="130FA199" w:rsidR="00493EFD" w:rsidRPr="000B2892" w:rsidRDefault="00493EFD" w:rsidP="000B289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L7- </w:t>
            </w:r>
            <w:r w:rsidR="00F23DC3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Why did the Conservatives lose the 2001 and 2005 general elections? </w:t>
            </w:r>
          </w:p>
        </w:tc>
        <w:tc>
          <w:tcPr>
            <w:tcW w:w="5245" w:type="dxa"/>
          </w:tcPr>
          <w:p w14:paraId="26620D42" w14:textId="77777777" w:rsidR="00493EFD" w:rsidRDefault="00B53303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there were a number </w:t>
            </w:r>
            <w:r w:rsidR="00EF007E">
              <w:rPr>
                <w:rFonts w:asciiTheme="majorHAnsi" w:hAnsiTheme="majorHAnsi" w:cstheme="majorHAnsi"/>
                <w:sz w:val="18"/>
                <w:szCs w:val="16"/>
              </w:rPr>
              <w:t xml:space="preserve">of reasons why the Conservatives lost the elections: </w:t>
            </w:r>
            <w:r w:rsidR="004640F0">
              <w:rPr>
                <w:rFonts w:asciiTheme="majorHAnsi" w:hAnsiTheme="majorHAnsi" w:cstheme="majorHAnsi"/>
                <w:sz w:val="18"/>
                <w:szCs w:val="16"/>
              </w:rPr>
              <w:t xml:space="preserve">failures of leadership, divisions over Thatcher and Europe, failure to learn lessons and resistance to reform. </w:t>
            </w:r>
          </w:p>
          <w:p w14:paraId="28A48B09" w14:textId="77777777" w:rsidR="004640F0" w:rsidRDefault="00785004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2001 defeat was worse than 1997 which was the worst since 1823. </w:t>
            </w:r>
          </w:p>
          <w:p w14:paraId="63E5BFE9" w14:textId="1DDB9155" w:rsidR="004335C6" w:rsidRPr="000B2892" w:rsidRDefault="004335C6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2005 saw the third consecutive loss of the Conservatives. </w:t>
            </w:r>
            <w:r w:rsidR="00C742BF">
              <w:rPr>
                <w:rFonts w:asciiTheme="majorHAnsi" w:hAnsiTheme="majorHAnsi" w:cstheme="majorHAnsi"/>
                <w:sz w:val="18"/>
                <w:szCs w:val="16"/>
              </w:rPr>
              <w:t xml:space="preserve">Voters found it hard to believe the party had changed. </w:t>
            </w:r>
          </w:p>
        </w:tc>
        <w:tc>
          <w:tcPr>
            <w:tcW w:w="3402" w:type="dxa"/>
          </w:tcPr>
          <w:p w14:paraId="00003D98" w14:textId="77777777" w:rsidR="00493EFD" w:rsidRPr="0016220F" w:rsidRDefault="00493EFD" w:rsidP="00E022CB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244799F5" w14:textId="7BBB5BDD" w:rsidR="00493EFD" w:rsidRPr="000B2892" w:rsidRDefault="00A16D10" w:rsidP="000B2892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that the Conservatives were divided and had weak leadership. </w:t>
            </w:r>
          </w:p>
        </w:tc>
      </w:tr>
      <w:tr w:rsidR="008A3581" w:rsidRPr="000B2892" w14:paraId="79347CB2" w14:textId="77777777" w:rsidTr="008B7881">
        <w:trPr>
          <w:trHeight w:val="1284"/>
        </w:trPr>
        <w:tc>
          <w:tcPr>
            <w:tcW w:w="2978" w:type="dxa"/>
          </w:tcPr>
          <w:p w14:paraId="1436FD05" w14:textId="55DE07DD" w:rsidR="008A3581" w:rsidRDefault="008A3581" w:rsidP="000B289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L8- Social Issues: Workers, women and youth</w:t>
            </w:r>
          </w:p>
        </w:tc>
        <w:tc>
          <w:tcPr>
            <w:tcW w:w="5245" w:type="dxa"/>
          </w:tcPr>
          <w:p w14:paraId="0D8DD9BF" w14:textId="4D79422D" w:rsidR="008A3581" w:rsidRDefault="008A3581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</w:t>
            </w:r>
            <w:r w:rsidR="00762CBB">
              <w:rPr>
                <w:rFonts w:asciiTheme="majorHAnsi" w:hAnsiTheme="majorHAnsi" w:cstheme="majorHAnsi"/>
                <w:sz w:val="18"/>
                <w:szCs w:val="16"/>
              </w:rPr>
              <w:t xml:space="preserve">that New Labour focused more on workers than the unions. </w:t>
            </w:r>
            <w:r w:rsidR="000833BA">
              <w:rPr>
                <w:rFonts w:asciiTheme="majorHAnsi" w:hAnsiTheme="majorHAnsi" w:cstheme="majorHAnsi"/>
                <w:sz w:val="18"/>
                <w:szCs w:val="16"/>
              </w:rPr>
              <w:t xml:space="preserve">The party did not repeal legislation </w:t>
            </w:r>
            <w:r w:rsidR="0022760A">
              <w:rPr>
                <w:rFonts w:asciiTheme="majorHAnsi" w:hAnsiTheme="majorHAnsi" w:cstheme="majorHAnsi"/>
                <w:sz w:val="18"/>
                <w:szCs w:val="16"/>
              </w:rPr>
              <w:t xml:space="preserve">that had been passed by the Conservatives. </w:t>
            </w:r>
          </w:p>
          <w:p w14:paraId="3F487555" w14:textId="77777777" w:rsidR="0022760A" w:rsidRDefault="0022760A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1998 </w:t>
            </w:r>
            <w:r w:rsidR="005B16A2">
              <w:rPr>
                <w:rFonts w:asciiTheme="majorHAnsi" w:hAnsiTheme="majorHAnsi" w:cstheme="majorHAnsi"/>
                <w:sz w:val="18"/>
                <w:szCs w:val="16"/>
              </w:rPr>
              <w:t xml:space="preserve">National Minimum Wage introduced. </w:t>
            </w:r>
          </w:p>
          <w:p w14:paraId="1E79F7DD" w14:textId="77777777" w:rsidR="00D92912" w:rsidRDefault="00D92912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New Deal programme targeted particular groups of the unemployed. </w:t>
            </w:r>
          </w:p>
          <w:p w14:paraId="4DDB4F2B" w14:textId="77777777" w:rsidR="00D92912" w:rsidRDefault="00D21966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In 1997 </w:t>
            </w:r>
            <w:r w:rsidR="00956F70">
              <w:rPr>
                <w:rFonts w:asciiTheme="majorHAnsi" w:hAnsiTheme="majorHAnsi" w:cstheme="majorHAnsi"/>
                <w:sz w:val="18"/>
                <w:szCs w:val="16"/>
              </w:rPr>
              <w:t xml:space="preserve">then number of women MPs elected were women 101 were Labour. </w:t>
            </w:r>
            <w:r w:rsidR="000A725B">
              <w:rPr>
                <w:rFonts w:asciiTheme="majorHAnsi" w:hAnsiTheme="majorHAnsi" w:cstheme="majorHAnsi"/>
                <w:sz w:val="18"/>
                <w:szCs w:val="16"/>
              </w:rPr>
              <w:t xml:space="preserve">Childcare provisions were extended. </w:t>
            </w:r>
          </w:p>
          <w:p w14:paraId="3D13094F" w14:textId="77777777" w:rsidR="00F87732" w:rsidRDefault="000A725B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New Labour </w:t>
            </w:r>
            <w:r w:rsidR="0014106B">
              <w:rPr>
                <w:rFonts w:asciiTheme="majorHAnsi" w:hAnsiTheme="majorHAnsi" w:cstheme="majorHAnsi"/>
                <w:sz w:val="18"/>
                <w:szCs w:val="16"/>
              </w:rPr>
              <w:t xml:space="preserve">were seen as the youthful alternative to the Conservatives. </w:t>
            </w:r>
          </w:p>
          <w:p w14:paraId="1C95783E" w14:textId="24CD542A" w:rsidR="000A725B" w:rsidRDefault="00F87732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ASBO was created to tackle crime. </w:t>
            </w:r>
          </w:p>
        </w:tc>
        <w:tc>
          <w:tcPr>
            <w:tcW w:w="3402" w:type="dxa"/>
          </w:tcPr>
          <w:p w14:paraId="586C7F16" w14:textId="77777777" w:rsidR="008A3581" w:rsidRDefault="00F87732" w:rsidP="00E022CB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 w:rsidRPr="00F87732"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 xml:space="preserve">ASBO: Anti-social behaviour order. </w:t>
            </w:r>
          </w:p>
          <w:p w14:paraId="2D32AAAE" w14:textId="5F867E1A" w:rsidR="004543CE" w:rsidRPr="00F87732" w:rsidRDefault="004543CE" w:rsidP="00E022CB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 xml:space="preserve">NEETS: Not in Education, Employment or Training. </w:t>
            </w:r>
          </w:p>
        </w:tc>
        <w:tc>
          <w:tcPr>
            <w:tcW w:w="4394" w:type="dxa"/>
            <w:shd w:val="clear" w:color="auto" w:fill="auto"/>
          </w:tcPr>
          <w:p w14:paraId="0BCAABFB" w14:textId="19BF52A3" w:rsidR="008A3581" w:rsidRDefault="004543CE" w:rsidP="000B2892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</w:t>
            </w:r>
            <w:r w:rsidR="002A5812">
              <w:rPr>
                <w:rFonts w:asciiTheme="majorHAnsi" w:hAnsiTheme="majorHAnsi" w:cstheme="majorHAnsi"/>
                <w:sz w:val="18"/>
                <w:szCs w:val="16"/>
              </w:rPr>
              <w:t xml:space="preserve">that </w:t>
            </w:r>
            <w:r w:rsidR="004966B3">
              <w:rPr>
                <w:rFonts w:asciiTheme="majorHAnsi" w:hAnsiTheme="majorHAnsi" w:cstheme="majorHAnsi"/>
                <w:sz w:val="18"/>
                <w:szCs w:val="16"/>
              </w:rPr>
              <w:t xml:space="preserve">Tony Blair was a charismatic leader. The party </w:t>
            </w:r>
            <w:r w:rsidR="00E315C4">
              <w:rPr>
                <w:rFonts w:asciiTheme="majorHAnsi" w:hAnsiTheme="majorHAnsi" w:cstheme="majorHAnsi"/>
                <w:sz w:val="18"/>
                <w:szCs w:val="16"/>
              </w:rPr>
              <w:t xml:space="preserve">were seen as the alternative again. </w:t>
            </w:r>
          </w:p>
        </w:tc>
      </w:tr>
      <w:tr w:rsidR="00E315C4" w:rsidRPr="000B2892" w14:paraId="5DFCBBC3" w14:textId="77777777" w:rsidTr="008B7881">
        <w:trPr>
          <w:trHeight w:val="1284"/>
        </w:trPr>
        <w:tc>
          <w:tcPr>
            <w:tcW w:w="2978" w:type="dxa"/>
          </w:tcPr>
          <w:p w14:paraId="1079B684" w14:textId="1AF3EB13" w:rsidR="00E315C4" w:rsidRDefault="00E315C4" w:rsidP="000B289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L9- To what extent had Britain </w:t>
            </w:r>
            <w:r w:rsidR="00B5559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become a multicultural society? </w:t>
            </w:r>
          </w:p>
        </w:tc>
        <w:tc>
          <w:tcPr>
            <w:tcW w:w="5245" w:type="dxa"/>
          </w:tcPr>
          <w:p w14:paraId="069D5D5E" w14:textId="77777777" w:rsidR="00E315C4" w:rsidRDefault="00B55590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there was a rapid expansion of immigration due to the collapse of communism and expansion of the </w:t>
            </w:r>
            <w:r w:rsidR="0071063A">
              <w:rPr>
                <w:rFonts w:asciiTheme="majorHAnsi" w:hAnsiTheme="majorHAnsi" w:cstheme="majorHAnsi"/>
                <w:sz w:val="18"/>
                <w:szCs w:val="16"/>
              </w:rPr>
              <w:t xml:space="preserve">EU. </w:t>
            </w:r>
          </w:p>
          <w:p w14:paraId="0D6A1140" w14:textId="77777777" w:rsidR="0071063A" w:rsidRDefault="0071063A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There was some evidence of multiculturalism: Paul Boa</w:t>
            </w:r>
            <w:r w:rsidR="00C12D4B">
              <w:rPr>
                <w:rFonts w:asciiTheme="majorHAnsi" w:hAnsiTheme="majorHAnsi" w:cstheme="majorHAnsi"/>
                <w:sz w:val="18"/>
                <w:szCs w:val="16"/>
              </w:rPr>
              <w:t xml:space="preserve">teng was the first black cabinet minister. </w:t>
            </w:r>
          </w:p>
          <w:p w14:paraId="285B99CE" w14:textId="392989A0" w:rsidR="00C12D4B" w:rsidRDefault="00C12D4B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However, there is evidence </w:t>
            </w:r>
            <w:r w:rsidR="00E15F5C">
              <w:rPr>
                <w:rFonts w:asciiTheme="majorHAnsi" w:hAnsiTheme="majorHAnsi" w:cstheme="majorHAnsi"/>
                <w:sz w:val="18"/>
                <w:szCs w:val="16"/>
              </w:rPr>
              <w:t xml:space="preserve">to suggest it was not multiculturalist: </w:t>
            </w:r>
            <w:r w:rsidR="00321F72">
              <w:rPr>
                <w:rFonts w:asciiTheme="majorHAnsi" w:hAnsiTheme="majorHAnsi" w:cstheme="majorHAnsi"/>
                <w:sz w:val="18"/>
                <w:szCs w:val="16"/>
              </w:rPr>
              <w:t xml:space="preserve">the BBC was deemed hideously white by its </w:t>
            </w:r>
            <w:r w:rsidR="00BC5492">
              <w:rPr>
                <w:rFonts w:asciiTheme="majorHAnsi" w:hAnsiTheme="majorHAnsi" w:cstheme="majorHAnsi"/>
                <w:sz w:val="18"/>
                <w:szCs w:val="16"/>
              </w:rPr>
              <w:t>chairman and the 7/7 bombings highlighted extremist beliefs</w:t>
            </w:r>
            <w:r w:rsidR="00CA1E88">
              <w:rPr>
                <w:rFonts w:asciiTheme="majorHAnsi" w:hAnsiTheme="majorHAnsi" w:cstheme="majorHAnsi"/>
                <w:sz w:val="18"/>
                <w:szCs w:val="16"/>
              </w:rPr>
              <w:t xml:space="preserve"> in Britain. </w:t>
            </w:r>
          </w:p>
        </w:tc>
        <w:tc>
          <w:tcPr>
            <w:tcW w:w="3402" w:type="dxa"/>
          </w:tcPr>
          <w:p w14:paraId="5D2841FC" w14:textId="1BCBB7DB" w:rsidR="00E315C4" w:rsidRPr="00F87732" w:rsidRDefault="003A2F36" w:rsidP="00E022CB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 xml:space="preserve">Terrorism: The use of violence against innocent civilians for </w:t>
            </w:r>
            <w:r w:rsidR="005F4E74"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 xml:space="preserve">political gain. </w:t>
            </w:r>
          </w:p>
        </w:tc>
        <w:tc>
          <w:tcPr>
            <w:tcW w:w="4394" w:type="dxa"/>
            <w:shd w:val="clear" w:color="auto" w:fill="auto"/>
          </w:tcPr>
          <w:p w14:paraId="6C784BB1" w14:textId="735B97CD" w:rsidR="00E315C4" w:rsidRDefault="005F4E74" w:rsidP="000B2892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</w:t>
            </w:r>
            <w:r w:rsidR="006A66D3">
              <w:rPr>
                <w:rFonts w:asciiTheme="majorHAnsi" w:hAnsiTheme="majorHAnsi" w:cstheme="majorHAnsi"/>
                <w:sz w:val="18"/>
                <w:szCs w:val="16"/>
              </w:rPr>
              <w:t xml:space="preserve">that immigration was increasing since the end of the Second World War. Race relations </w:t>
            </w:r>
            <w:r w:rsidR="00825C5B">
              <w:rPr>
                <w:rFonts w:asciiTheme="majorHAnsi" w:hAnsiTheme="majorHAnsi" w:cstheme="majorHAnsi"/>
                <w:sz w:val="18"/>
                <w:szCs w:val="16"/>
              </w:rPr>
              <w:t xml:space="preserve">were mixed since then. There was racism </w:t>
            </w:r>
            <w:r w:rsidR="00686628">
              <w:rPr>
                <w:rFonts w:asciiTheme="majorHAnsi" w:hAnsiTheme="majorHAnsi" w:cstheme="majorHAnsi"/>
                <w:sz w:val="18"/>
                <w:szCs w:val="16"/>
              </w:rPr>
              <w:t xml:space="preserve">in Britain which had changed throughout time. </w:t>
            </w:r>
            <w:r w:rsidR="006A66D3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</w:tc>
      </w:tr>
      <w:tr w:rsidR="00686628" w:rsidRPr="000B2892" w14:paraId="27D43716" w14:textId="77777777" w:rsidTr="00A5797C">
        <w:trPr>
          <w:trHeight w:val="433"/>
        </w:trPr>
        <w:tc>
          <w:tcPr>
            <w:tcW w:w="2978" w:type="dxa"/>
          </w:tcPr>
          <w:p w14:paraId="05480736" w14:textId="1B4DBCF4" w:rsidR="00686628" w:rsidRDefault="00686628" w:rsidP="000B289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L10- Foreign Affairs: </w:t>
            </w:r>
            <w:r w:rsidR="0051577B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Attitudes to Europe. </w:t>
            </w:r>
          </w:p>
        </w:tc>
        <w:tc>
          <w:tcPr>
            <w:tcW w:w="5245" w:type="dxa"/>
          </w:tcPr>
          <w:p w14:paraId="39AEE6F5" w14:textId="461BB020" w:rsidR="00686628" w:rsidRDefault="0051577B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7E416F">
              <w:rPr>
                <w:rFonts w:asciiTheme="majorHAnsi" w:hAnsiTheme="majorHAnsi" w:cstheme="majorHAnsi"/>
                <w:sz w:val="18"/>
                <w:szCs w:val="16"/>
              </w:rPr>
              <w:t xml:space="preserve">Britain’s relationship with </w:t>
            </w:r>
            <w:r w:rsidR="0099758D">
              <w:rPr>
                <w:rFonts w:asciiTheme="majorHAnsi" w:hAnsiTheme="majorHAnsi" w:cstheme="majorHAnsi"/>
                <w:sz w:val="18"/>
                <w:szCs w:val="16"/>
              </w:rPr>
              <w:t>Europe was ambivalent.</w:t>
            </w:r>
            <w:r w:rsidR="00712338">
              <w:rPr>
                <w:rFonts w:asciiTheme="majorHAnsi" w:hAnsiTheme="majorHAnsi" w:cstheme="majorHAnsi"/>
                <w:sz w:val="18"/>
                <w:szCs w:val="16"/>
              </w:rPr>
              <w:t xml:space="preserve"> Blair wanted to increase involvement</w:t>
            </w:r>
            <w:r w:rsidR="00317F45">
              <w:rPr>
                <w:rFonts w:asciiTheme="majorHAnsi" w:hAnsiTheme="majorHAnsi" w:cstheme="majorHAnsi"/>
                <w:sz w:val="18"/>
                <w:szCs w:val="16"/>
              </w:rPr>
              <w:t>,</w:t>
            </w:r>
            <w:r w:rsidR="00712338">
              <w:rPr>
                <w:rFonts w:asciiTheme="majorHAnsi" w:hAnsiTheme="majorHAnsi" w:cstheme="majorHAnsi"/>
                <w:sz w:val="18"/>
                <w:szCs w:val="16"/>
              </w:rPr>
              <w:t xml:space="preserve"> but they did not join the Euro in 1999. </w:t>
            </w:r>
          </w:p>
          <w:p w14:paraId="35859A57" w14:textId="77777777" w:rsidR="00317F45" w:rsidRDefault="00317F45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Blair was involved in its expansion</w:t>
            </w:r>
            <w:r w:rsidR="00AD6E4A">
              <w:rPr>
                <w:rFonts w:asciiTheme="majorHAnsi" w:hAnsiTheme="majorHAnsi" w:cstheme="majorHAnsi"/>
                <w:sz w:val="18"/>
                <w:szCs w:val="16"/>
              </w:rPr>
              <w:t xml:space="preserve"> and had good relationships with </w:t>
            </w:r>
            <w:r w:rsidR="004A026D">
              <w:rPr>
                <w:rFonts w:asciiTheme="majorHAnsi" w:hAnsiTheme="majorHAnsi" w:cstheme="majorHAnsi"/>
                <w:sz w:val="18"/>
                <w:szCs w:val="16"/>
              </w:rPr>
              <w:t xml:space="preserve">leaders. </w:t>
            </w:r>
          </w:p>
          <w:p w14:paraId="374966BA" w14:textId="05AD880B" w:rsidR="00A708D9" w:rsidRDefault="00A708D9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Lisbon Treaty </w:t>
            </w:r>
            <w:r w:rsidR="00693F15">
              <w:rPr>
                <w:rFonts w:asciiTheme="majorHAnsi" w:hAnsiTheme="majorHAnsi" w:cstheme="majorHAnsi"/>
                <w:sz w:val="18"/>
                <w:szCs w:val="16"/>
              </w:rPr>
              <w:t xml:space="preserve">aroused considerable controversy. </w:t>
            </w:r>
          </w:p>
        </w:tc>
        <w:tc>
          <w:tcPr>
            <w:tcW w:w="3402" w:type="dxa"/>
          </w:tcPr>
          <w:p w14:paraId="15F6CBAF" w14:textId="13582333" w:rsidR="00686628" w:rsidRDefault="00231B00" w:rsidP="00E022CB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Euro: a common European Currency set up by the Treaty of Maas</w:t>
            </w:r>
            <w:r w:rsidR="00541416"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 xml:space="preserve">tricht in 1992. </w:t>
            </w:r>
          </w:p>
        </w:tc>
        <w:tc>
          <w:tcPr>
            <w:tcW w:w="4394" w:type="dxa"/>
            <w:shd w:val="clear" w:color="auto" w:fill="auto"/>
          </w:tcPr>
          <w:p w14:paraId="37F0B172" w14:textId="56D32FEB" w:rsidR="00686628" w:rsidRDefault="00541416" w:rsidP="000B2892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that parties were divided over Europe. Some were Europhile and some were Eurosceptic. </w:t>
            </w:r>
          </w:p>
        </w:tc>
      </w:tr>
      <w:tr w:rsidR="00A5797C" w:rsidRPr="000B2892" w14:paraId="4CCAF0DB" w14:textId="77777777" w:rsidTr="00A5797C">
        <w:trPr>
          <w:trHeight w:val="433"/>
        </w:trPr>
        <w:tc>
          <w:tcPr>
            <w:tcW w:w="2978" w:type="dxa"/>
          </w:tcPr>
          <w:p w14:paraId="26E917E9" w14:textId="152B815A" w:rsidR="00A5797C" w:rsidRDefault="00A5797C" w:rsidP="000B289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L11- </w:t>
            </w:r>
            <w:r w:rsidR="003224F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The Special Relationship with the USA </w:t>
            </w:r>
          </w:p>
        </w:tc>
        <w:tc>
          <w:tcPr>
            <w:tcW w:w="5245" w:type="dxa"/>
          </w:tcPr>
          <w:p w14:paraId="5843F683" w14:textId="77777777" w:rsidR="00A5797C" w:rsidRDefault="003224F9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9C5E7B">
              <w:rPr>
                <w:rFonts w:asciiTheme="majorHAnsi" w:hAnsiTheme="majorHAnsi" w:cstheme="majorHAnsi"/>
                <w:sz w:val="18"/>
                <w:szCs w:val="16"/>
              </w:rPr>
              <w:t xml:space="preserve">New Labour was keen on maintaining the special relationship with the USA. </w:t>
            </w:r>
          </w:p>
          <w:p w14:paraId="1720C43F" w14:textId="77777777" w:rsidR="009C5E7B" w:rsidRDefault="00D03EA7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Blair got on with both Clinton and Blair. </w:t>
            </w:r>
          </w:p>
          <w:p w14:paraId="57470ABA" w14:textId="42E039A6" w:rsidR="009A2A0D" w:rsidRDefault="009A2A0D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British foreign policy </w:t>
            </w:r>
            <w:r w:rsidR="003A7623">
              <w:rPr>
                <w:rFonts w:asciiTheme="majorHAnsi" w:hAnsiTheme="majorHAnsi" w:cstheme="majorHAnsi"/>
                <w:sz w:val="18"/>
                <w:szCs w:val="16"/>
              </w:rPr>
              <w:t xml:space="preserve">became dominated by US priorities during Blair’s premiership. This was </w:t>
            </w:r>
            <w:r w:rsidR="00901CF5">
              <w:rPr>
                <w:rFonts w:asciiTheme="majorHAnsi" w:hAnsiTheme="majorHAnsi" w:cstheme="majorHAnsi"/>
                <w:sz w:val="18"/>
                <w:szCs w:val="16"/>
              </w:rPr>
              <w:t xml:space="preserve">evident </w:t>
            </w:r>
            <w:r w:rsidR="00A07BD2">
              <w:rPr>
                <w:rFonts w:asciiTheme="majorHAnsi" w:hAnsiTheme="majorHAnsi" w:cstheme="majorHAnsi"/>
                <w:sz w:val="18"/>
                <w:szCs w:val="16"/>
              </w:rPr>
              <w:t xml:space="preserve">when dealing with the global threat of terrorism. </w:t>
            </w:r>
          </w:p>
        </w:tc>
        <w:tc>
          <w:tcPr>
            <w:tcW w:w="3402" w:type="dxa"/>
          </w:tcPr>
          <w:p w14:paraId="5B736D8A" w14:textId="77777777" w:rsidR="00A5797C" w:rsidRDefault="00A5797C" w:rsidP="00E022CB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63E3D84" w14:textId="7DF86045" w:rsidR="00A5797C" w:rsidRDefault="00B95E50" w:rsidP="000B2892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Labour </w:t>
            </w:r>
            <w:r w:rsidR="008932B4">
              <w:rPr>
                <w:rFonts w:asciiTheme="majorHAnsi" w:hAnsiTheme="majorHAnsi" w:cstheme="majorHAnsi"/>
                <w:sz w:val="18"/>
                <w:szCs w:val="16"/>
              </w:rPr>
              <w:t xml:space="preserve">had a history of wanting to prioritise the Atlantic Alliance. </w:t>
            </w:r>
          </w:p>
        </w:tc>
      </w:tr>
      <w:tr w:rsidR="00392B30" w:rsidRPr="000B2892" w14:paraId="0314BD9B" w14:textId="77777777" w:rsidTr="00A5797C">
        <w:trPr>
          <w:trHeight w:val="433"/>
        </w:trPr>
        <w:tc>
          <w:tcPr>
            <w:tcW w:w="2978" w:type="dxa"/>
          </w:tcPr>
          <w:p w14:paraId="3CF971CF" w14:textId="1A3112C3" w:rsidR="00392B30" w:rsidRDefault="00392B30" w:rsidP="000B289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L12- The War on Terror</w:t>
            </w:r>
          </w:p>
        </w:tc>
        <w:tc>
          <w:tcPr>
            <w:tcW w:w="5245" w:type="dxa"/>
          </w:tcPr>
          <w:p w14:paraId="5A032B32" w14:textId="77777777" w:rsidR="00392B30" w:rsidRDefault="00392B30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1B2EBB">
              <w:rPr>
                <w:rFonts w:asciiTheme="majorHAnsi" w:hAnsiTheme="majorHAnsi" w:cstheme="majorHAnsi"/>
                <w:sz w:val="18"/>
                <w:szCs w:val="16"/>
              </w:rPr>
              <w:t>Blair believed in liberal interventionism</w:t>
            </w:r>
            <w:r w:rsidR="00305ED3">
              <w:rPr>
                <w:rFonts w:asciiTheme="majorHAnsi" w:hAnsiTheme="majorHAnsi" w:cstheme="majorHAnsi"/>
                <w:sz w:val="18"/>
                <w:szCs w:val="16"/>
              </w:rPr>
              <w:t xml:space="preserve"> which he used in Yugoslavia and Sierra Leone. Intervention was successful. </w:t>
            </w:r>
          </w:p>
          <w:p w14:paraId="5D8AD40C" w14:textId="77777777" w:rsidR="00194240" w:rsidRDefault="00194240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war on terror began on 11 September 2001 after Al-Qaeda attacked the Twin Towers in the US. </w:t>
            </w:r>
          </w:p>
          <w:p w14:paraId="38712DDF" w14:textId="77777777" w:rsidR="00C65101" w:rsidRDefault="00C65101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In 2001, forces invaded Afghanistan </w:t>
            </w:r>
            <w:r w:rsidR="00D14903">
              <w:rPr>
                <w:rFonts w:asciiTheme="majorHAnsi" w:hAnsiTheme="majorHAnsi" w:cstheme="majorHAnsi"/>
                <w:sz w:val="18"/>
                <w:szCs w:val="16"/>
              </w:rPr>
              <w:t xml:space="preserve">because the Taliban allowed </w:t>
            </w:r>
            <w:r w:rsidR="00F06EE4">
              <w:rPr>
                <w:rFonts w:asciiTheme="majorHAnsi" w:hAnsiTheme="majorHAnsi" w:cstheme="majorHAnsi"/>
                <w:sz w:val="18"/>
                <w:szCs w:val="16"/>
              </w:rPr>
              <w:t xml:space="preserve">Al-Qaeda to use military forces. </w:t>
            </w:r>
          </w:p>
          <w:p w14:paraId="28A777FA" w14:textId="77777777" w:rsidR="00F06EE4" w:rsidRDefault="00F06EE4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In 2003, forces invaded Iraq out of fear that Al-Qaeda would link up with </w:t>
            </w:r>
            <w:r w:rsidR="00DA1DCC">
              <w:rPr>
                <w:rFonts w:asciiTheme="majorHAnsi" w:hAnsiTheme="majorHAnsi" w:cstheme="majorHAnsi"/>
                <w:sz w:val="18"/>
                <w:szCs w:val="16"/>
              </w:rPr>
              <w:t xml:space="preserve">Hussein and they were developing weapons of mass destruction. </w:t>
            </w:r>
          </w:p>
          <w:p w14:paraId="488FD689" w14:textId="745EED84" w:rsidR="00630D38" w:rsidRDefault="00630D38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Britain was a part of the coalition of the willing going into Iraq </w:t>
            </w:r>
            <w:r w:rsidR="00023519">
              <w:rPr>
                <w:rFonts w:asciiTheme="majorHAnsi" w:hAnsiTheme="majorHAnsi" w:cstheme="majorHAnsi"/>
                <w:sz w:val="18"/>
                <w:szCs w:val="16"/>
              </w:rPr>
              <w:t xml:space="preserve">which was massively unpopular. </w:t>
            </w:r>
          </w:p>
        </w:tc>
        <w:tc>
          <w:tcPr>
            <w:tcW w:w="3402" w:type="dxa"/>
          </w:tcPr>
          <w:p w14:paraId="22F9537A" w14:textId="4CF37B45" w:rsidR="009317C7" w:rsidRPr="00F409F2" w:rsidRDefault="009317C7" w:rsidP="00E022CB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 w:rsidRPr="00F409F2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Liberal Interventionism: A belief that a country should intervene in another country </w:t>
            </w:r>
            <w:r w:rsidR="00C44F34" w:rsidRPr="00F409F2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for liberal aims. </w:t>
            </w:r>
          </w:p>
          <w:p w14:paraId="548E8591" w14:textId="5D085031" w:rsidR="00392B30" w:rsidRPr="00F409F2" w:rsidRDefault="00023519" w:rsidP="00E022CB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 w:rsidRPr="00F409F2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Al-Qaeda: </w:t>
            </w:r>
            <w:r w:rsidR="000B3495" w:rsidRPr="00F409F2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An Islamic militant organisation f</w:t>
            </w:r>
            <w:r w:rsidR="00231334" w:rsidRPr="00F409F2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ounded by </w:t>
            </w:r>
            <w:r w:rsidR="000B3495" w:rsidRPr="00F409F2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Osama bin Laden.</w:t>
            </w:r>
          </w:p>
          <w:p w14:paraId="5126126C" w14:textId="09213D83" w:rsidR="000B3495" w:rsidRDefault="000B3495" w:rsidP="00E022CB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 w:rsidRPr="00F409F2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Taliban: </w:t>
            </w:r>
            <w:r w:rsidR="00C44F34" w:rsidRPr="00F409F2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a fundamentalist Islamic movement </w:t>
            </w:r>
          </w:p>
        </w:tc>
        <w:tc>
          <w:tcPr>
            <w:tcW w:w="4394" w:type="dxa"/>
            <w:shd w:val="clear" w:color="auto" w:fill="auto"/>
          </w:tcPr>
          <w:p w14:paraId="3C9D8C1B" w14:textId="35AC9F25" w:rsidR="00392B30" w:rsidRDefault="00F409F2" w:rsidP="000B2892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need to know that Blair wanted to maintain the special relationship with the USA.</w:t>
            </w:r>
          </w:p>
        </w:tc>
      </w:tr>
      <w:tr w:rsidR="00DC2799" w:rsidRPr="000B2892" w14:paraId="45DFF0CA" w14:textId="77777777" w:rsidTr="00A5797C">
        <w:trPr>
          <w:trHeight w:val="433"/>
        </w:trPr>
        <w:tc>
          <w:tcPr>
            <w:tcW w:w="2978" w:type="dxa"/>
          </w:tcPr>
          <w:p w14:paraId="3532046D" w14:textId="01C2F07F" w:rsidR="00DC2799" w:rsidRDefault="004B77A9" w:rsidP="000B289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L13- </w:t>
            </w:r>
            <w:r w:rsidR="000C215E">
              <w:rPr>
                <w:rFonts w:asciiTheme="majorHAnsi" w:hAnsiTheme="majorHAnsi" w:cstheme="majorHAnsi"/>
                <w:b/>
                <w:sz w:val="18"/>
                <w:szCs w:val="16"/>
              </w:rPr>
              <w:t>Britain’s position in the world by 2007</w:t>
            </w:r>
          </w:p>
        </w:tc>
        <w:tc>
          <w:tcPr>
            <w:tcW w:w="5245" w:type="dxa"/>
          </w:tcPr>
          <w:p w14:paraId="4BDF4C47" w14:textId="77777777" w:rsidR="00DC2799" w:rsidRDefault="000C215E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r w:rsidR="009E5B31">
              <w:rPr>
                <w:rFonts w:asciiTheme="majorHAnsi" w:hAnsiTheme="majorHAnsi" w:cstheme="majorHAnsi"/>
                <w:sz w:val="18"/>
                <w:szCs w:val="16"/>
              </w:rPr>
              <w:t>Iraq became known as ‘Blair’s War’</w:t>
            </w:r>
            <w:r w:rsidR="003273AC">
              <w:rPr>
                <w:rFonts w:asciiTheme="majorHAnsi" w:hAnsiTheme="majorHAnsi" w:cstheme="majorHAnsi"/>
                <w:sz w:val="18"/>
                <w:szCs w:val="16"/>
              </w:rPr>
              <w:t>.</w:t>
            </w:r>
          </w:p>
          <w:p w14:paraId="412D6057" w14:textId="77777777" w:rsidR="003273AC" w:rsidRDefault="003273AC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war damaged Blair’s and Britain’s reputation especially with Europe. </w:t>
            </w:r>
          </w:p>
          <w:p w14:paraId="77C2142F" w14:textId="77777777" w:rsidR="00FB2FAD" w:rsidRDefault="00FB2FAD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 xml:space="preserve">The special relationship with the USA </w:t>
            </w:r>
            <w:r w:rsidR="00611B85">
              <w:rPr>
                <w:rFonts w:asciiTheme="majorHAnsi" w:hAnsiTheme="majorHAnsi" w:cstheme="majorHAnsi"/>
                <w:sz w:val="18"/>
                <w:szCs w:val="16"/>
              </w:rPr>
              <w:t xml:space="preserve">had been strengthened. </w:t>
            </w:r>
          </w:p>
          <w:p w14:paraId="5AE0932D" w14:textId="4DE2D06B" w:rsidR="002A4BA2" w:rsidRDefault="002A4BA2" w:rsidP="00E022CB">
            <w:pPr>
              <w:numPr>
                <w:ilvl w:val="0"/>
                <w:numId w:val="5"/>
              </w:numPr>
              <w:spacing w:line="256" w:lineRule="auto"/>
              <w:contextualSpacing/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relationship with Europe was ambivalent. </w:t>
            </w:r>
          </w:p>
        </w:tc>
        <w:tc>
          <w:tcPr>
            <w:tcW w:w="3402" w:type="dxa"/>
          </w:tcPr>
          <w:p w14:paraId="747B0D6C" w14:textId="77777777" w:rsidR="00DC2799" w:rsidRPr="00F409F2" w:rsidRDefault="00DC2799" w:rsidP="00E022CB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2FBECD8A" w14:textId="33D54D99" w:rsidR="00DC2799" w:rsidRDefault="005C7EDB" w:rsidP="000B2892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need to know that the relationship with Europe was ambivalent and the special relationship with USA saw Britain become a member of the coalition of the willing. </w:t>
            </w:r>
          </w:p>
        </w:tc>
      </w:tr>
    </w:tbl>
    <w:p w14:paraId="672995CC" w14:textId="617080B0" w:rsidR="00DB0850" w:rsidRPr="00ED2C1C" w:rsidRDefault="00DB0850" w:rsidP="00154FBE">
      <w:pPr>
        <w:spacing w:line="259" w:lineRule="auto"/>
        <w:rPr>
          <w:rFonts w:cstheme="minorHAnsi"/>
          <w:sz w:val="16"/>
          <w:szCs w:val="16"/>
        </w:rPr>
      </w:pPr>
    </w:p>
    <w:sectPr w:rsidR="00DB0850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940D0" w14:textId="77777777" w:rsidR="00716FB2" w:rsidRDefault="00716FB2" w:rsidP="00603867">
      <w:pPr>
        <w:spacing w:after="0" w:line="240" w:lineRule="auto"/>
      </w:pPr>
      <w:r>
        <w:separator/>
      </w:r>
    </w:p>
  </w:endnote>
  <w:endnote w:type="continuationSeparator" w:id="0">
    <w:p w14:paraId="63B00885" w14:textId="77777777" w:rsidR="00716FB2" w:rsidRDefault="00716FB2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7B21F" w14:textId="77777777" w:rsidR="00716FB2" w:rsidRDefault="00716FB2" w:rsidP="00603867">
      <w:pPr>
        <w:spacing w:after="0" w:line="240" w:lineRule="auto"/>
      </w:pPr>
      <w:r>
        <w:separator/>
      </w:r>
    </w:p>
  </w:footnote>
  <w:footnote w:type="continuationSeparator" w:id="0">
    <w:p w14:paraId="4CB7D734" w14:textId="77777777" w:rsidR="00716FB2" w:rsidRDefault="00716FB2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716FB2" w:rsidRDefault="00716FB2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CF0940"/>
    <w:multiLevelType w:val="hybridMultilevel"/>
    <w:tmpl w:val="15803D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83B"/>
    <w:multiLevelType w:val="hybridMultilevel"/>
    <w:tmpl w:val="21B0CB2E"/>
    <w:lvl w:ilvl="0" w:tplc="7B2CC2B2">
      <w:start w:val="1"/>
      <w:numFmt w:val="decimal"/>
      <w:lvlText w:val="%1."/>
      <w:lvlJc w:val="left"/>
      <w:pPr>
        <w:ind w:left="360" w:hanging="360"/>
      </w:pPr>
      <w:rPr>
        <w:rFonts w:ascii="Bahnschrift Light" w:hAnsi="Bahnschrift Light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02972"/>
    <w:multiLevelType w:val="hybridMultilevel"/>
    <w:tmpl w:val="56C8A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147E"/>
    <w:multiLevelType w:val="hybridMultilevel"/>
    <w:tmpl w:val="1E840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77626"/>
    <w:multiLevelType w:val="hybridMultilevel"/>
    <w:tmpl w:val="2BACD7F4"/>
    <w:lvl w:ilvl="0" w:tplc="C2A6EA68">
      <w:start w:val="1"/>
      <w:numFmt w:val="decimal"/>
      <w:lvlText w:val="%1."/>
      <w:lvlJc w:val="left"/>
      <w:pPr>
        <w:ind w:left="0" w:hanging="360"/>
      </w:pPr>
      <w:rPr>
        <w:rFonts w:ascii="Bahnschrift Light" w:hAnsi="Bahnschrift Light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2A3"/>
    <w:multiLevelType w:val="hybridMultilevel"/>
    <w:tmpl w:val="75EC538E"/>
    <w:lvl w:ilvl="0" w:tplc="7B2CC2B2">
      <w:start w:val="1"/>
      <w:numFmt w:val="decimal"/>
      <w:lvlText w:val="%1."/>
      <w:lvlJc w:val="left"/>
      <w:pPr>
        <w:ind w:left="360" w:hanging="360"/>
      </w:pPr>
      <w:rPr>
        <w:rFonts w:ascii="Bahnschrift Light" w:hAnsi="Bahnschrift Light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55F1"/>
    <w:multiLevelType w:val="hybridMultilevel"/>
    <w:tmpl w:val="893C2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4317A"/>
    <w:multiLevelType w:val="hybridMultilevel"/>
    <w:tmpl w:val="88F46FA0"/>
    <w:lvl w:ilvl="0" w:tplc="E948E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E8D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A21F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F6D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3CFB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07C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1CE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4A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40C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502B59"/>
    <w:multiLevelType w:val="hybridMultilevel"/>
    <w:tmpl w:val="B2806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11768"/>
    <w:multiLevelType w:val="hybridMultilevel"/>
    <w:tmpl w:val="5BBE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772C1"/>
    <w:multiLevelType w:val="hybridMultilevel"/>
    <w:tmpl w:val="6B0E7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C1F8A"/>
    <w:multiLevelType w:val="hybridMultilevel"/>
    <w:tmpl w:val="43543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45F09"/>
    <w:multiLevelType w:val="hybridMultilevel"/>
    <w:tmpl w:val="9BB85E64"/>
    <w:lvl w:ilvl="0" w:tplc="7B2CC2B2">
      <w:start w:val="1"/>
      <w:numFmt w:val="decimal"/>
      <w:lvlText w:val="%1."/>
      <w:lvlJc w:val="left"/>
      <w:pPr>
        <w:ind w:left="360" w:hanging="360"/>
      </w:pPr>
      <w:rPr>
        <w:rFonts w:ascii="Bahnschrift Light" w:hAnsi="Bahnschrift Light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C7F17"/>
    <w:multiLevelType w:val="hybridMultilevel"/>
    <w:tmpl w:val="BEF67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870E2"/>
    <w:multiLevelType w:val="hybridMultilevel"/>
    <w:tmpl w:val="F2881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D21E6"/>
    <w:multiLevelType w:val="hybridMultilevel"/>
    <w:tmpl w:val="54A8455A"/>
    <w:lvl w:ilvl="0" w:tplc="7B2CC2B2">
      <w:start w:val="1"/>
      <w:numFmt w:val="decimal"/>
      <w:lvlText w:val="%1."/>
      <w:lvlJc w:val="left"/>
      <w:pPr>
        <w:ind w:left="360" w:hanging="360"/>
      </w:pPr>
      <w:rPr>
        <w:rFonts w:ascii="Bahnschrift Light" w:hAnsi="Bahnschrift Light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83893"/>
    <w:multiLevelType w:val="hybridMultilevel"/>
    <w:tmpl w:val="3B323866"/>
    <w:lvl w:ilvl="0" w:tplc="18F25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6F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847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48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2A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7A1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2F1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CF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01C8A"/>
    <w:multiLevelType w:val="hybridMultilevel"/>
    <w:tmpl w:val="17C2B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C5EB4"/>
    <w:multiLevelType w:val="hybridMultilevel"/>
    <w:tmpl w:val="E558F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00427"/>
    <w:multiLevelType w:val="hybridMultilevel"/>
    <w:tmpl w:val="EEACE5C6"/>
    <w:lvl w:ilvl="0" w:tplc="7B2CC2B2">
      <w:start w:val="1"/>
      <w:numFmt w:val="decimal"/>
      <w:lvlText w:val="%1."/>
      <w:lvlJc w:val="left"/>
      <w:pPr>
        <w:ind w:left="360" w:hanging="360"/>
      </w:pPr>
      <w:rPr>
        <w:rFonts w:ascii="Bahnschrift Light" w:hAnsi="Bahnschrift Light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5366A"/>
    <w:multiLevelType w:val="hybridMultilevel"/>
    <w:tmpl w:val="8C0AC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82291"/>
    <w:multiLevelType w:val="hybridMultilevel"/>
    <w:tmpl w:val="9A82D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41A5E"/>
    <w:multiLevelType w:val="hybridMultilevel"/>
    <w:tmpl w:val="6C744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F124E"/>
    <w:multiLevelType w:val="hybridMultilevel"/>
    <w:tmpl w:val="DC8CA0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4"/>
  </w:num>
  <w:num w:numId="4">
    <w:abstractNumId w:val="16"/>
  </w:num>
  <w:num w:numId="5">
    <w:abstractNumId w:val="7"/>
  </w:num>
  <w:num w:numId="6">
    <w:abstractNumId w:val="13"/>
  </w:num>
  <w:num w:numId="7">
    <w:abstractNumId w:val="31"/>
  </w:num>
  <w:num w:numId="8">
    <w:abstractNumId w:val="20"/>
  </w:num>
  <w:num w:numId="9">
    <w:abstractNumId w:val="26"/>
  </w:num>
  <w:num w:numId="10">
    <w:abstractNumId w:val="18"/>
  </w:num>
  <w:num w:numId="11">
    <w:abstractNumId w:val="1"/>
  </w:num>
  <w:num w:numId="12">
    <w:abstractNumId w:val="29"/>
  </w:num>
  <w:num w:numId="13">
    <w:abstractNumId w:val="5"/>
  </w:num>
  <w:num w:numId="14">
    <w:abstractNumId w:val="28"/>
  </w:num>
  <w:num w:numId="15">
    <w:abstractNumId w:val="15"/>
  </w:num>
  <w:num w:numId="16">
    <w:abstractNumId w:val="10"/>
  </w:num>
  <w:num w:numId="17">
    <w:abstractNumId w:val="17"/>
  </w:num>
  <w:num w:numId="18">
    <w:abstractNumId w:val="2"/>
  </w:num>
  <w:num w:numId="19">
    <w:abstractNumId w:val="8"/>
  </w:num>
  <w:num w:numId="20">
    <w:abstractNumId w:val="25"/>
  </w:num>
  <w:num w:numId="21">
    <w:abstractNumId w:val="22"/>
  </w:num>
  <w:num w:numId="22">
    <w:abstractNumId w:val="21"/>
  </w:num>
  <w:num w:numId="23">
    <w:abstractNumId w:val="6"/>
  </w:num>
  <w:num w:numId="24">
    <w:abstractNumId w:val="23"/>
  </w:num>
  <w:num w:numId="25">
    <w:abstractNumId w:val="9"/>
  </w:num>
  <w:num w:numId="26">
    <w:abstractNumId w:val="11"/>
  </w:num>
  <w:num w:numId="27">
    <w:abstractNumId w:val="27"/>
  </w:num>
  <w:num w:numId="28">
    <w:abstractNumId w:val="3"/>
  </w:num>
  <w:num w:numId="29">
    <w:abstractNumId w:val="24"/>
  </w:num>
  <w:num w:numId="30">
    <w:abstractNumId w:val="14"/>
  </w:num>
  <w:num w:numId="31">
    <w:abstractNumId w:val="12"/>
  </w:num>
  <w:num w:numId="32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07ED"/>
    <w:rsid w:val="000218AE"/>
    <w:rsid w:val="0002242C"/>
    <w:rsid w:val="00022FF3"/>
    <w:rsid w:val="00023519"/>
    <w:rsid w:val="000239AA"/>
    <w:rsid w:val="000259A0"/>
    <w:rsid w:val="000304B4"/>
    <w:rsid w:val="000308FA"/>
    <w:rsid w:val="00030B19"/>
    <w:rsid w:val="00031004"/>
    <w:rsid w:val="00031819"/>
    <w:rsid w:val="00031D9E"/>
    <w:rsid w:val="00032052"/>
    <w:rsid w:val="000339F0"/>
    <w:rsid w:val="0003487C"/>
    <w:rsid w:val="00036346"/>
    <w:rsid w:val="00042184"/>
    <w:rsid w:val="00042476"/>
    <w:rsid w:val="00045312"/>
    <w:rsid w:val="00045D86"/>
    <w:rsid w:val="000467C5"/>
    <w:rsid w:val="000468E8"/>
    <w:rsid w:val="000557DF"/>
    <w:rsid w:val="000601DB"/>
    <w:rsid w:val="00064210"/>
    <w:rsid w:val="00064C58"/>
    <w:rsid w:val="00067254"/>
    <w:rsid w:val="000730DA"/>
    <w:rsid w:val="00077125"/>
    <w:rsid w:val="00077640"/>
    <w:rsid w:val="000812CD"/>
    <w:rsid w:val="00082797"/>
    <w:rsid w:val="000833BA"/>
    <w:rsid w:val="000851C1"/>
    <w:rsid w:val="00085219"/>
    <w:rsid w:val="000870B7"/>
    <w:rsid w:val="00091E2F"/>
    <w:rsid w:val="00092638"/>
    <w:rsid w:val="00093508"/>
    <w:rsid w:val="00093545"/>
    <w:rsid w:val="00095638"/>
    <w:rsid w:val="000956D0"/>
    <w:rsid w:val="00096A75"/>
    <w:rsid w:val="00097C88"/>
    <w:rsid w:val="000A2C97"/>
    <w:rsid w:val="000A3788"/>
    <w:rsid w:val="000A4342"/>
    <w:rsid w:val="000A5A09"/>
    <w:rsid w:val="000A6027"/>
    <w:rsid w:val="000A6160"/>
    <w:rsid w:val="000A725B"/>
    <w:rsid w:val="000A735C"/>
    <w:rsid w:val="000A737A"/>
    <w:rsid w:val="000A76EC"/>
    <w:rsid w:val="000B054D"/>
    <w:rsid w:val="000B2121"/>
    <w:rsid w:val="000B2205"/>
    <w:rsid w:val="000B2892"/>
    <w:rsid w:val="000B3495"/>
    <w:rsid w:val="000B4E08"/>
    <w:rsid w:val="000C01E1"/>
    <w:rsid w:val="000C215E"/>
    <w:rsid w:val="000C3760"/>
    <w:rsid w:val="000C39DC"/>
    <w:rsid w:val="000C4675"/>
    <w:rsid w:val="000C71E4"/>
    <w:rsid w:val="000D0C20"/>
    <w:rsid w:val="000D54C0"/>
    <w:rsid w:val="000E0EC3"/>
    <w:rsid w:val="000E14EB"/>
    <w:rsid w:val="000E1A06"/>
    <w:rsid w:val="000E3443"/>
    <w:rsid w:val="000E3A06"/>
    <w:rsid w:val="000E5560"/>
    <w:rsid w:val="000F1281"/>
    <w:rsid w:val="000F14A1"/>
    <w:rsid w:val="000F1C07"/>
    <w:rsid w:val="000F2347"/>
    <w:rsid w:val="000F40B7"/>
    <w:rsid w:val="000F44A7"/>
    <w:rsid w:val="000F4C8A"/>
    <w:rsid w:val="000F500A"/>
    <w:rsid w:val="000F5A77"/>
    <w:rsid w:val="000F6012"/>
    <w:rsid w:val="000F6CB7"/>
    <w:rsid w:val="001001D5"/>
    <w:rsid w:val="001011A2"/>
    <w:rsid w:val="00104630"/>
    <w:rsid w:val="001051C5"/>
    <w:rsid w:val="00107406"/>
    <w:rsid w:val="001074C6"/>
    <w:rsid w:val="001103A8"/>
    <w:rsid w:val="00110C99"/>
    <w:rsid w:val="00110FF9"/>
    <w:rsid w:val="001111DE"/>
    <w:rsid w:val="00111BC3"/>
    <w:rsid w:val="00114B93"/>
    <w:rsid w:val="00114DD2"/>
    <w:rsid w:val="00115B04"/>
    <w:rsid w:val="00123D6D"/>
    <w:rsid w:val="00124D82"/>
    <w:rsid w:val="001256BF"/>
    <w:rsid w:val="00125EBC"/>
    <w:rsid w:val="00127BDD"/>
    <w:rsid w:val="001303F0"/>
    <w:rsid w:val="00130DBA"/>
    <w:rsid w:val="001319C2"/>
    <w:rsid w:val="001337B3"/>
    <w:rsid w:val="0014106B"/>
    <w:rsid w:val="00142341"/>
    <w:rsid w:val="001443C3"/>
    <w:rsid w:val="00146F28"/>
    <w:rsid w:val="00147553"/>
    <w:rsid w:val="0014797E"/>
    <w:rsid w:val="00150F77"/>
    <w:rsid w:val="00151795"/>
    <w:rsid w:val="00154FBE"/>
    <w:rsid w:val="0015583C"/>
    <w:rsid w:val="00155D11"/>
    <w:rsid w:val="00156916"/>
    <w:rsid w:val="001573D4"/>
    <w:rsid w:val="00161C3E"/>
    <w:rsid w:val="0016220F"/>
    <w:rsid w:val="001654DD"/>
    <w:rsid w:val="001669C6"/>
    <w:rsid w:val="0016781E"/>
    <w:rsid w:val="00174684"/>
    <w:rsid w:val="00174A6C"/>
    <w:rsid w:val="00181F97"/>
    <w:rsid w:val="00182980"/>
    <w:rsid w:val="00182B1D"/>
    <w:rsid w:val="00183275"/>
    <w:rsid w:val="00184361"/>
    <w:rsid w:val="00184C39"/>
    <w:rsid w:val="00187C18"/>
    <w:rsid w:val="00190126"/>
    <w:rsid w:val="00190EC7"/>
    <w:rsid w:val="00192033"/>
    <w:rsid w:val="00193A4F"/>
    <w:rsid w:val="00193AAB"/>
    <w:rsid w:val="00194240"/>
    <w:rsid w:val="00194436"/>
    <w:rsid w:val="001968BA"/>
    <w:rsid w:val="001A1330"/>
    <w:rsid w:val="001A3FF3"/>
    <w:rsid w:val="001A76AA"/>
    <w:rsid w:val="001B0AFC"/>
    <w:rsid w:val="001B0F0E"/>
    <w:rsid w:val="001B231D"/>
    <w:rsid w:val="001B2EBB"/>
    <w:rsid w:val="001B37AB"/>
    <w:rsid w:val="001B560B"/>
    <w:rsid w:val="001C074C"/>
    <w:rsid w:val="001C0F09"/>
    <w:rsid w:val="001C10D7"/>
    <w:rsid w:val="001C4325"/>
    <w:rsid w:val="001C44A9"/>
    <w:rsid w:val="001C55D7"/>
    <w:rsid w:val="001C7D72"/>
    <w:rsid w:val="001D0881"/>
    <w:rsid w:val="001D09A5"/>
    <w:rsid w:val="001D12A7"/>
    <w:rsid w:val="001D28BF"/>
    <w:rsid w:val="001D2D04"/>
    <w:rsid w:val="001D3478"/>
    <w:rsid w:val="001D40D1"/>
    <w:rsid w:val="001D55E7"/>
    <w:rsid w:val="001D643A"/>
    <w:rsid w:val="001D6B3B"/>
    <w:rsid w:val="001E64F9"/>
    <w:rsid w:val="001E7980"/>
    <w:rsid w:val="001F098A"/>
    <w:rsid w:val="001F0B92"/>
    <w:rsid w:val="001F0E95"/>
    <w:rsid w:val="001F1E41"/>
    <w:rsid w:val="001F3F02"/>
    <w:rsid w:val="001F4605"/>
    <w:rsid w:val="001F68AD"/>
    <w:rsid w:val="002025E6"/>
    <w:rsid w:val="002028B4"/>
    <w:rsid w:val="002037FB"/>
    <w:rsid w:val="00203BBD"/>
    <w:rsid w:val="002046F7"/>
    <w:rsid w:val="00205C6F"/>
    <w:rsid w:val="00205F86"/>
    <w:rsid w:val="002065D1"/>
    <w:rsid w:val="0021061D"/>
    <w:rsid w:val="002135D5"/>
    <w:rsid w:val="00214AEE"/>
    <w:rsid w:val="00214DFF"/>
    <w:rsid w:val="0021581B"/>
    <w:rsid w:val="00220166"/>
    <w:rsid w:val="00220380"/>
    <w:rsid w:val="002208B1"/>
    <w:rsid w:val="0022760A"/>
    <w:rsid w:val="00230E6E"/>
    <w:rsid w:val="00231334"/>
    <w:rsid w:val="00231B00"/>
    <w:rsid w:val="00231BD2"/>
    <w:rsid w:val="002320CC"/>
    <w:rsid w:val="00233714"/>
    <w:rsid w:val="00235398"/>
    <w:rsid w:val="002364EF"/>
    <w:rsid w:val="00237157"/>
    <w:rsid w:val="002412F9"/>
    <w:rsid w:val="00244F7D"/>
    <w:rsid w:val="00245CE0"/>
    <w:rsid w:val="00250495"/>
    <w:rsid w:val="0025256A"/>
    <w:rsid w:val="0025385E"/>
    <w:rsid w:val="00253F5F"/>
    <w:rsid w:val="00254A68"/>
    <w:rsid w:val="00255587"/>
    <w:rsid w:val="002559B4"/>
    <w:rsid w:val="00255A75"/>
    <w:rsid w:val="00256822"/>
    <w:rsid w:val="00257858"/>
    <w:rsid w:val="00260FD2"/>
    <w:rsid w:val="002637CC"/>
    <w:rsid w:val="00263850"/>
    <w:rsid w:val="00272164"/>
    <w:rsid w:val="00275350"/>
    <w:rsid w:val="002756C2"/>
    <w:rsid w:val="00280D8F"/>
    <w:rsid w:val="00283114"/>
    <w:rsid w:val="00283789"/>
    <w:rsid w:val="00283CC2"/>
    <w:rsid w:val="00284D1C"/>
    <w:rsid w:val="00284FDC"/>
    <w:rsid w:val="0028563D"/>
    <w:rsid w:val="00285AF6"/>
    <w:rsid w:val="00286351"/>
    <w:rsid w:val="00293C62"/>
    <w:rsid w:val="00294424"/>
    <w:rsid w:val="00294C04"/>
    <w:rsid w:val="0029664A"/>
    <w:rsid w:val="002A4BA2"/>
    <w:rsid w:val="002A4CEC"/>
    <w:rsid w:val="002A5812"/>
    <w:rsid w:val="002A595F"/>
    <w:rsid w:val="002A59A6"/>
    <w:rsid w:val="002A7A57"/>
    <w:rsid w:val="002B1F2F"/>
    <w:rsid w:val="002B3D87"/>
    <w:rsid w:val="002B515A"/>
    <w:rsid w:val="002B543A"/>
    <w:rsid w:val="002C124C"/>
    <w:rsid w:val="002C2724"/>
    <w:rsid w:val="002D1C06"/>
    <w:rsid w:val="002D261D"/>
    <w:rsid w:val="002D3AE6"/>
    <w:rsid w:val="002D68CA"/>
    <w:rsid w:val="002D70FB"/>
    <w:rsid w:val="002E0AFA"/>
    <w:rsid w:val="002E2359"/>
    <w:rsid w:val="002E39D8"/>
    <w:rsid w:val="002E5F00"/>
    <w:rsid w:val="002E647D"/>
    <w:rsid w:val="002F1CE9"/>
    <w:rsid w:val="002F1D80"/>
    <w:rsid w:val="002F44AC"/>
    <w:rsid w:val="002F476B"/>
    <w:rsid w:val="002F57CE"/>
    <w:rsid w:val="003043CA"/>
    <w:rsid w:val="00305ED3"/>
    <w:rsid w:val="003101D6"/>
    <w:rsid w:val="003111FE"/>
    <w:rsid w:val="0031431F"/>
    <w:rsid w:val="00314A34"/>
    <w:rsid w:val="00315BB1"/>
    <w:rsid w:val="00317DFC"/>
    <w:rsid w:val="00317F45"/>
    <w:rsid w:val="00320B4F"/>
    <w:rsid w:val="00321F72"/>
    <w:rsid w:val="003224F9"/>
    <w:rsid w:val="00323945"/>
    <w:rsid w:val="003244C4"/>
    <w:rsid w:val="003267CB"/>
    <w:rsid w:val="00326B21"/>
    <w:rsid w:val="00326E66"/>
    <w:rsid w:val="003273AC"/>
    <w:rsid w:val="00327D8D"/>
    <w:rsid w:val="0033644F"/>
    <w:rsid w:val="003367A7"/>
    <w:rsid w:val="00340025"/>
    <w:rsid w:val="00341A69"/>
    <w:rsid w:val="00342AB0"/>
    <w:rsid w:val="00343E99"/>
    <w:rsid w:val="003457C3"/>
    <w:rsid w:val="00347811"/>
    <w:rsid w:val="00352268"/>
    <w:rsid w:val="003532AE"/>
    <w:rsid w:val="00354B8D"/>
    <w:rsid w:val="00355504"/>
    <w:rsid w:val="00356262"/>
    <w:rsid w:val="00356CBA"/>
    <w:rsid w:val="00360287"/>
    <w:rsid w:val="00361E84"/>
    <w:rsid w:val="00362F44"/>
    <w:rsid w:val="00366221"/>
    <w:rsid w:val="00376F0C"/>
    <w:rsid w:val="00381820"/>
    <w:rsid w:val="00382F52"/>
    <w:rsid w:val="003924DD"/>
    <w:rsid w:val="00392B30"/>
    <w:rsid w:val="00392C31"/>
    <w:rsid w:val="00394010"/>
    <w:rsid w:val="003947DB"/>
    <w:rsid w:val="00394FCD"/>
    <w:rsid w:val="00396270"/>
    <w:rsid w:val="00396E5B"/>
    <w:rsid w:val="00397B74"/>
    <w:rsid w:val="003A12CD"/>
    <w:rsid w:val="003A1440"/>
    <w:rsid w:val="003A2F36"/>
    <w:rsid w:val="003A466A"/>
    <w:rsid w:val="003A5BE9"/>
    <w:rsid w:val="003A7623"/>
    <w:rsid w:val="003A7ED1"/>
    <w:rsid w:val="003B2059"/>
    <w:rsid w:val="003B336A"/>
    <w:rsid w:val="003B678D"/>
    <w:rsid w:val="003B6C7C"/>
    <w:rsid w:val="003B73BD"/>
    <w:rsid w:val="003D187E"/>
    <w:rsid w:val="003D26A0"/>
    <w:rsid w:val="003D26F4"/>
    <w:rsid w:val="003D542E"/>
    <w:rsid w:val="003D7532"/>
    <w:rsid w:val="003D7605"/>
    <w:rsid w:val="003E2152"/>
    <w:rsid w:val="003E7374"/>
    <w:rsid w:val="003E73A7"/>
    <w:rsid w:val="003E7BD1"/>
    <w:rsid w:val="003E7BEB"/>
    <w:rsid w:val="003F0D48"/>
    <w:rsid w:val="003F1F43"/>
    <w:rsid w:val="003F55B0"/>
    <w:rsid w:val="003F7AE9"/>
    <w:rsid w:val="00401343"/>
    <w:rsid w:val="00401BFA"/>
    <w:rsid w:val="004070A8"/>
    <w:rsid w:val="004144A5"/>
    <w:rsid w:val="00414933"/>
    <w:rsid w:val="004163B9"/>
    <w:rsid w:val="00421803"/>
    <w:rsid w:val="004242DD"/>
    <w:rsid w:val="00424E2F"/>
    <w:rsid w:val="004315E0"/>
    <w:rsid w:val="004335C6"/>
    <w:rsid w:val="0043361D"/>
    <w:rsid w:val="00433BFD"/>
    <w:rsid w:val="00433C83"/>
    <w:rsid w:val="0043570D"/>
    <w:rsid w:val="004376BF"/>
    <w:rsid w:val="0044387D"/>
    <w:rsid w:val="00445EE5"/>
    <w:rsid w:val="00446A11"/>
    <w:rsid w:val="00450692"/>
    <w:rsid w:val="004511EF"/>
    <w:rsid w:val="004543CE"/>
    <w:rsid w:val="00457478"/>
    <w:rsid w:val="00457913"/>
    <w:rsid w:val="00457ED9"/>
    <w:rsid w:val="004607EB"/>
    <w:rsid w:val="0046153B"/>
    <w:rsid w:val="004640F0"/>
    <w:rsid w:val="004659AD"/>
    <w:rsid w:val="004706B8"/>
    <w:rsid w:val="00471BCA"/>
    <w:rsid w:val="004721A2"/>
    <w:rsid w:val="0047384D"/>
    <w:rsid w:val="0047399B"/>
    <w:rsid w:val="00474C36"/>
    <w:rsid w:val="00475A33"/>
    <w:rsid w:val="00475C07"/>
    <w:rsid w:val="00476760"/>
    <w:rsid w:val="004801DA"/>
    <w:rsid w:val="0048479B"/>
    <w:rsid w:val="00486F1B"/>
    <w:rsid w:val="0048776B"/>
    <w:rsid w:val="004913FB"/>
    <w:rsid w:val="00493EFD"/>
    <w:rsid w:val="004963D2"/>
    <w:rsid w:val="004964B5"/>
    <w:rsid w:val="0049660F"/>
    <w:rsid w:val="004966B3"/>
    <w:rsid w:val="004967B3"/>
    <w:rsid w:val="004A00AD"/>
    <w:rsid w:val="004A026D"/>
    <w:rsid w:val="004A1A3C"/>
    <w:rsid w:val="004A1FF2"/>
    <w:rsid w:val="004A2674"/>
    <w:rsid w:val="004A2B34"/>
    <w:rsid w:val="004A3340"/>
    <w:rsid w:val="004A41BF"/>
    <w:rsid w:val="004B3F91"/>
    <w:rsid w:val="004B476D"/>
    <w:rsid w:val="004B6A77"/>
    <w:rsid w:val="004B77A9"/>
    <w:rsid w:val="004C2F28"/>
    <w:rsid w:val="004C41B5"/>
    <w:rsid w:val="004C589C"/>
    <w:rsid w:val="004C609C"/>
    <w:rsid w:val="004C6506"/>
    <w:rsid w:val="004D4739"/>
    <w:rsid w:val="004D5D7E"/>
    <w:rsid w:val="004E10B4"/>
    <w:rsid w:val="004E20CD"/>
    <w:rsid w:val="004F132C"/>
    <w:rsid w:val="004F1593"/>
    <w:rsid w:val="004F19C8"/>
    <w:rsid w:val="004F404C"/>
    <w:rsid w:val="004F4F39"/>
    <w:rsid w:val="004F6C15"/>
    <w:rsid w:val="00504C54"/>
    <w:rsid w:val="00513178"/>
    <w:rsid w:val="00515488"/>
    <w:rsid w:val="0051577B"/>
    <w:rsid w:val="00517437"/>
    <w:rsid w:val="00520397"/>
    <w:rsid w:val="0052319A"/>
    <w:rsid w:val="005237F8"/>
    <w:rsid w:val="00525305"/>
    <w:rsid w:val="005316A3"/>
    <w:rsid w:val="005325E9"/>
    <w:rsid w:val="005330C9"/>
    <w:rsid w:val="00535227"/>
    <w:rsid w:val="00535BDC"/>
    <w:rsid w:val="00537AAD"/>
    <w:rsid w:val="00541416"/>
    <w:rsid w:val="0054321C"/>
    <w:rsid w:val="00547B26"/>
    <w:rsid w:val="0055070B"/>
    <w:rsid w:val="005508D4"/>
    <w:rsid w:val="00552FBA"/>
    <w:rsid w:val="005531CA"/>
    <w:rsid w:val="005539C3"/>
    <w:rsid w:val="00554C63"/>
    <w:rsid w:val="005573D1"/>
    <w:rsid w:val="00557599"/>
    <w:rsid w:val="00557697"/>
    <w:rsid w:val="00557704"/>
    <w:rsid w:val="00560D42"/>
    <w:rsid w:val="00564B76"/>
    <w:rsid w:val="00564E87"/>
    <w:rsid w:val="00565002"/>
    <w:rsid w:val="00567726"/>
    <w:rsid w:val="00567956"/>
    <w:rsid w:val="005725A8"/>
    <w:rsid w:val="00576834"/>
    <w:rsid w:val="005804E1"/>
    <w:rsid w:val="0058146B"/>
    <w:rsid w:val="00585475"/>
    <w:rsid w:val="005854EA"/>
    <w:rsid w:val="0058606B"/>
    <w:rsid w:val="00586B0D"/>
    <w:rsid w:val="00591D74"/>
    <w:rsid w:val="00593C40"/>
    <w:rsid w:val="00597811"/>
    <w:rsid w:val="005A2324"/>
    <w:rsid w:val="005A7122"/>
    <w:rsid w:val="005B0709"/>
    <w:rsid w:val="005B16A2"/>
    <w:rsid w:val="005B6F93"/>
    <w:rsid w:val="005B7410"/>
    <w:rsid w:val="005B7B20"/>
    <w:rsid w:val="005C00AF"/>
    <w:rsid w:val="005C24D2"/>
    <w:rsid w:val="005C272F"/>
    <w:rsid w:val="005C2752"/>
    <w:rsid w:val="005C7EDB"/>
    <w:rsid w:val="005D022F"/>
    <w:rsid w:val="005D0A6C"/>
    <w:rsid w:val="005D55FB"/>
    <w:rsid w:val="005D5AE3"/>
    <w:rsid w:val="005E03A1"/>
    <w:rsid w:val="005E1E4E"/>
    <w:rsid w:val="005E31E3"/>
    <w:rsid w:val="005E526A"/>
    <w:rsid w:val="005E5A17"/>
    <w:rsid w:val="005E5CBC"/>
    <w:rsid w:val="005E7C95"/>
    <w:rsid w:val="005F2B0F"/>
    <w:rsid w:val="005F47E8"/>
    <w:rsid w:val="005F4E74"/>
    <w:rsid w:val="005F4FDB"/>
    <w:rsid w:val="005F6585"/>
    <w:rsid w:val="005F7382"/>
    <w:rsid w:val="006004AC"/>
    <w:rsid w:val="00600AAD"/>
    <w:rsid w:val="00600C9A"/>
    <w:rsid w:val="0060284C"/>
    <w:rsid w:val="00603867"/>
    <w:rsid w:val="00605B89"/>
    <w:rsid w:val="0060663A"/>
    <w:rsid w:val="006113FD"/>
    <w:rsid w:val="00611B85"/>
    <w:rsid w:val="006126B5"/>
    <w:rsid w:val="0061291E"/>
    <w:rsid w:val="00612F7B"/>
    <w:rsid w:val="006136DE"/>
    <w:rsid w:val="00614330"/>
    <w:rsid w:val="00617865"/>
    <w:rsid w:val="006224B6"/>
    <w:rsid w:val="00627CC1"/>
    <w:rsid w:val="00627D93"/>
    <w:rsid w:val="00630D38"/>
    <w:rsid w:val="006343B8"/>
    <w:rsid w:val="006348AC"/>
    <w:rsid w:val="00634A4B"/>
    <w:rsid w:val="00635A32"/>
    <w:rsid w:val="00645697"/>
    <w:rsid w:val="0064581A"/>
    <w:rsid w:val="00645C82"/>
    <w:rsid w:val="0064676E"/>
    <w:rsid w:val="00650992"/>
    <w:rsid w:val="00651907"/>
    <w:rsid w:val="00653B4C"/>
    <w:rsid w:val="00656F7C"/>
    <w:rsid w:val="006572F7"/>
    <w:rsid w:val="006603DE"/>
    <w:rsid w:val="006615D6"/>
    <w:rsid w:val="00662ADD"/>
    <w:rsid w:val="006633F7"/>
    <w:rsid w:val="00666228"/>
    <w:rsid w:val="00667935"/>
    <w:rsid w:val="00670F53"/>
    <w:rsid w:val="0067183E"/>
    <w:rsid w:val="006719EC"/>
    <w:rsid w:val="00671F43"/>
    <w:rsid w:val="00672A59"/>
    <w:rsid w:val="0067368F"/>
    <w:rsid w:val="006736A9"/>
    <w:rsid w:val="0067405A"/>
    <w:rsid w:val="00675C90"/>
    <w:rsid w:val="00676323"/>
    <w:rsid w:val="00676C16"/>
    <w:rsid w:val="006771B6"/>
    <w:rsid w:val="00682833"/>
    <w:rsid w:val="00686628"/>
    <w:rsid w:val="006901B6"/>
    <w:rsid w:val="00690EA3"/>
    <w:rsid w:val="006920B0"/>
    <w:rsid w:val="00693E51"/>
    <w:rsid w:val="00693F15"/>
    <w:rsid w:val="006950CC"/>
    <w:rsid w:val="006973AA"/>
    <w:rsid w:val="00697569"/>
    <w:rsid w:val="006A15AF"/>
    <w:rsid w:val="006A2B90"/>
    <w:rsid w:val="006A3FD3"/>
    <w:rsid w:val="006A499A"/>
    <w:rsid w:val="006A53B5"/>
    <w:rsid w:val="006A66D3"/>
    <w:rsid w:val="006A7D00"/>
    <w:rsid w:val="006B3C39"/>
    <w:rsid w:val="006B3CF4"/>
    <w:rsid w:val="006B40DB"/>
    <w:rsid w:val="006B4C48"/>
    <w:rsid w:val="006C0A0E"/>
    <w:rsid w:val="006C16BD"/>
    <w:rsid w:val="006C2140"/>
    <w:rsid w:val="006C3930"/>
    <w:rsid w:val="006C78B9"/>
    <w:rsid w:val="006D055F"/>
    <w:rsid w:val="006D6870"/>
    <w:rsid w:val="006D71D0"/>
    <w:rsid w:val="006D7484"/>
    <w:rsid w:val="006E0400"/>
    <w:rsid w:val="006E0711"/>
    <w:rsid w:val="006E5FEC"/>
    <w:rsid w:val="006E6048"/>
    <w:rsid w:val="006E7180"/>
    <w:rsid w:val="006E78AC"/>
    <w:rsid w:val="006F30AA"/>
    <w:rsid w:val="006F3A2C"/>
    <w:rsid w:val="006F3DDE"/>
    <w:rsid w:val="006F4785"/>
    <w:rsid w:val="006F4F79"/>
    <w:rsid w:val="006F6DEF"/>
    <w:rsid w:val="006F7257"/>
    <w:rsid w:val="007020EE"/>
    <w:rsid w:val="00703DF9"/>
    <w:rsid w:val="00705214"/>
    <w:rsid w:val="00705C60"/>
    <w:rsid w:val="00706130"/>
    <w:rsid w:val="007067EF"/>
    <w:rsid w:val="0071063A"/>
    <w:rsid w:val="00711BD6"/>
    <w:rsid w:val="00712338"/>
    <w:rsid w:val="007133B1"/>
    <w:rsid w:val="00713638"/>
    <w:rsid w:val="00714160"/>
    <w:rsid w:val="007163BB"/>
    <w:rsid w:val="00716FB2"/>
    <w:rsid w:val="007177DD"/>
    <w:rsid w:val="0072205A"/>
    <w:rsid w:val="007229DA"/>
    <w:rsid w:val="00722C14"/>
    <w:rsid w:val="00724665"/>
    <w:rsid w:val="00724F53"/>
    <w:rsid w:val="00730D63"/>
    <w:rsid w:val="007349E8"/>
    <w:rsid w:val="00735FBE"/>
    <w:rsid w:val="00737B22"/>
    <w:rsid w:val="00747F31"/>
    <w:rsid w:val="00751005"/>
    <w:rsid w:val="00751A13"/>
    <w:rsid w:val="00753047"/>
    <w:rsid w:val="007546C1"/>
    <w:rsid w:val="0075781A"/>
    <w:rsid w:val="00757F41"/>
    <w:rsid w:val="00761354"/>
    <w:rsid w:val="00761B15"/>
    <w:rsid w:val="00762CBB"/>
    <w:rsid w:val="00763247"/>
    <w:rsid w:val="00763490"/>
    <w:rsid w:val="007656D2"/>
    <w:rsid w:val="00766BDC"/>
    <w:rsid w:val="00766DBB"/>
    <w:rsid w:val="00771C47"/>
    <w:rsid w:val="00772C18"/>
    <w:rsid w:val="007746CD"/>
    <w:rsid w:val="00780035"/>
    <w:rsid w:val="007800DC"/>
    <w:rsid w:val="00781983"/>
    <w:rsid w:val="00781A3E"/>
    <w:rsid w:val="007842C2"/>
    <w:rsid w:val="0078476C"/>
    <w:rsid w:val="00784B1D"/>
    <w:rsid w:val="00785004"/>
    <w:rsid w:val="0078627B"/>
    <w:rsid w:val="00791053"/>
    <w:rsid w:val="00791B44"/>
    <w:rsid w:val="00792B72"/>
    <w:rsid w:val="00793566"/>
    <w:rsid w:val="0079407E"/>
    <w:rsid w:val="00794726"/>
    <w:rsid w:val="00794BB9"/>
    <w:rsid w:val="007A584F"/>
    <w:rsid w:val="007B07AA"/>
    <w:rsid w:val="007B1A90"/>
    <w:rsid w:val="007B387B"/>
    <w:rsid w:val="007B3E88"/>
    <w:rsid w:val="007B7B3C"/>
    <w:rsid w:val="007C2736"/>
    <w:rsid w:val="007C5181"/>
    <w:rsid w:val="007D0DD5"/>
    <w:rsid w:val="007D181C"/>
    <w:rsid w:val="007D41A3"/>
    <w:rsid w:val="007D5451"/>
    <w:rsid w:val="007D6065"/>
    <w:rsid w:val="007D7959"/>
    <w:rsid w:val="007E091B"/>
    <w:rsid w:val="007E416F"/>
    <w:rsid w:val="007E4693"/>
    <w:rsid w:val="007E6330"/>
    <w:rsid w:val="007E66D1"/>
    <w:rsid w:val="007F0E71"/>
    <w:rsid w:val="007F206A"/>
    <w:rsid w:val="007F2528"/>
    <w:rsid w:val="007F2A27"/>
    <w:rsid w:val="00800596"/>
    <w:rsid w:val="008009A3"/>
    <w:rsid w:val="008030AA"/>
    <w:rsid w:val="008036DE"/>
    <w:rsid w:val="00804563"/>
    <w:rsid w:val="00807D8B"/>
    <w:rsid w:val="00812E94"/>
    <w:rsid w:val="00813E00"/>
    <w:rsid w:val="00815CBB"/>
    <w:rsid w:val="0081758F"/>
    <w:rsid w:val="008204AA"/>
    <w:rsid w:val="00821FD2"/>
    <w:rsid w:val="00822BA5"/>
    <w:rsid w:val="00823336"/>
    <w:rsid w:val="00824885"/>
    <w:rsid w:val="00824F16"/>
    <w:rsid w:val="00825C5B"/>
    <w:rsid w:val="008268C6"/>
    <w:rsid w:val="00834525"/>
    <w:rsid w:val="00840142"/>
    <w:rsid w:val="00842454"/>
    <w:rsid w:val="008430B7"/>
    <w:rsid w:val="008435B0"/>
    <w:rsid w:val="00843E2D"/>
    <w:rsid w:val="0084458F"/>
    <w:rsid w:val="008454F0"/>
    <w:rsid w:val="008502CE"/>
    <w:rsid w:val="008513D7"/>
    <w:rsid w:val="00851BC2"/>
    <w:rsid w:val="00853EC2"/>
    <w:rsid w:val="00853F13"/>
    <w:rsid w:val="008558A1"/>
    <w:rsid w:val="0085711F"/>
    <w:rsid w:val="00857156"/>
    <w:rsid w:val="008617C7"/>
    <w:rsid w:val="00861F8B"/>
    <w:rsid w:val="0086306B"/>
    <w:rsid w:val="00864473"/>
    <w:rsid w:val="00864FC2"/>
    <w:rsid w:val="00866048"/>
    <w:rsid w:val="0086609A"/>
    <w:rsid w:val="00866A2C"/>
    <w:rsid w:val="00870731"/>
    <w:rsid w:val="008746DE"/>
    <w:rsid w:val="00882A07"/>
    <w:rsid w:val="008838E0"/>
    <w:rsid w:val="00884663"/>
    <w:rsid w:val="00885E02"/>
    <w:rsid w:val="008932B4"/>
    <w:rsid w:val="00894488"/>
    <w:rsid w:val="00896119"/>
    <w:rsid w:val="008A058B"/>
    <w:rsid w:val="008A3581"/>
    <w:rsid w:val="008A3A5A"/>
    <w:rsid w:val="008A6E02"/>
    <w:rsid w:val="008B02B6"/>
    <w:rsid w:val="008B32A1"/>
    <w:rsid w:val="008B4375"/>
    <w:rsid w:val="008B4644"/>
    <w:rsid w:val="008B63F9"/>
    <w:rsid w:val="008B6AB0"/>
    <w:rsid w:val="008B6E56"/>
    <w:rsid w:val="008B7769"/>
    <w:rsid w:val="008B7881"/>
    <w:rsid w:val="008C24EB"/>
    <w:rsid w:val="008C2CCD"/>
    <w:rsid w:val="008C44C5"/>
    <w:rsid w:val="008D04AE"/>
    <w:rsid w:val="008D3DB8"/>
    <w:rsid w:val="008D3E35"/>
    <w:rsid w:val="008D5073"/>
    <w:rsid w:val="008E0E91"/>
    <w:rsid w:val="008E325D"/>
    <w:rsid w:val="008E3824"/>
    <w:rsid w:val="008E3AD5"/>
    <w:rsid w:val="008E45AC"/>
    <w:rsid w:val="008E59AD"/>
    <w:rsid w:val="008F06D6"/>
    <w:rsid w:val="008F1194"/>
    <w:rsid w:val="008F1269"/>
    <w:rsid w:val="008F7FFD"/>
    <w:rsid w:val="00901CF5"/>
    <w:rsid w:val="00903366"/>
    <w:rsid w:val="00905389"/>
    <w:rsid w:val="00905FDE"/>
    <w:rsid w:val="0090733D"/>
    <w:rsid w:val="009077A2"/>
    <w:rsid w:val="0091228A"/>
    <w:rsid w:val="00920A7D"/>
    <w:rsid w:val="00930E94"/>
    <w:rsid w:val="009317C7"/>
    <w:rsid w:val="009360D4"/>
    <w:rsid w:val="0094049E"/>
    <w:rsid w:val="00940669"/>
    <w:rsid w:val="00940A76"/>
    <w:rsid w:val="00940B0A"/>
    <w:rsid w:val="0094165A"/>
    <w:rsid w:val="00944D7C"/>
    <w:rsid w:val="00945F31"/>
    <w:rsid w:val="009521C7"/>
    <w:rsid w:val="00952A44"/>
    <w:rsid w:val="00952C33"/>
    <w:rsid w:val="00954977"/>
    <w:rsid w:val="00955E25"/>
    <w:rsid w:val="00956F70"/>
    <w:rsid w:val="00961ADF"/>
    <w:rsid w:val="00962746"/>
    <w:rsid w:val="00965587"/>
    <w:rsid w:val="0096651D"/>
    <w:rsid w:val="00972ACF"/>
    <w:rsid w:val="00974604"/>
    <w:rsid w:val="00976C84"/>
    <w:rsid w:val="00980274"/>
    <w:rsid w:val="00980796"/>
    <w:rsid w:val="009815FD"/>
    <w:rsid w:val="00982699"/>
    <w:rsid w:val="00982C23"/>
    <w:rsid w:val="0098369E"/>
    <w:rsid w:val="009836C6"/>
    <w:rsid w:val="00983DCE"/>
    <w:rsid w:val="00985C1D"/>
    <w:rsid w:val="00987856"/>
    <w:rsid w:val="00992F95"/>
    <w:rsid w:val="00994016"/>
    <w:rsid w:val="00995E39"/>
    <w:rsid w:val="0099667D"/>
    <w:rsid w:val="00996953"/>
    <w:rsid w:val="0099758D"/>
    <w:rsid w:val="009A1FCB"/>
    <w:rsid w:val="009A2A0D"/>
    <w:rsid w:val="009A5F61"/>
    <w:rsid w:val="009B1DE7"/>
    <w:rsid w:val="009B2A7E"/>
    <w:rsid w:val="009B4723"/>
    <w:rsid w:val="009B6A4A"/>
    <w:rsid w:val="009C1A17"/>
    <w:rsid w:val="009C31C2"/>
    <w:rsid w:val="009C4529"/>
    <w:rsid w:val="009C4E6A"/>
    <w:rsid w:val="009C5D75"/>
    <w:rsid w:val="009C5E7B"/>
    <w:rsid w:val="009C67AE"/>
    <w:rsid w:val="009D062A"/>
    <w:rsid w:val="009D26F3"/>
    <w:rsid w:val="009D2D9F"/>
    <w:rsid w:val="009D4EEA"/>
    <w:rsid w:val="009D509B"/>
    <w:rsid w:val="009D7214"/>
    <w:rsid w:val="009D724E"/>
    <w:rsid w:val="009E1AED"/>
    <w:rsid w:val="009E5B31"/>
    <w:rsid w:val="009E5FDB"/>
    <w:rsid w:val="009F0176"/>
    <w:rsid w:val="009F17AE"/>
    <w:rsid w:val="009F41E0"/>
    <w:rsid w:val="009F43A2"/>
    <w:rsid w:val="009F4708"/>
    <w:rsid w:val="009F7296"/>
    <w:rsid w:val="00A02C31"/>
    <w:rsid w:val="00A03D85"/>
    <w:rsid w:val="00A05E75"/>
    <w:rsid w:val="00A07BD2"/>
    <w:rsid w:val="00A1147F"/>
    <w:rsid w:val="00A120C3"/>
    <w:rsid w:val="00A12770"/>
    <w:rsid w:val="00A12A76"/>
    <w:rsid w:val="00A13582"/>
    <w:rsid w:val="00A13C9E"/>
    <w:rsid w:val="00A143BA"/>
    <w:rsid w:val="00A16D10"/>
    <w:rsid w:val="00A16D9C"/>
    <w:rsid w:val="00A20137"/>
    <w:rsid w:val="00A2091D"/>
    <w:rsid w:val="00A20C0D"/>
    <w:rsid w:val="00A20F19"/>
    <w:rsid w:val="00A2220D"/>
    <w:rsid w:val="00A24414"/>
    <w:rsid w:val="00A24ACF"/>
    <w:rsid w:val="00A26BB3"/>
    <w:rsid w:val="00A273A4"/>
    <w:rsid w:val="00A343E1"/>
    <w:rsid w:val="00A3605D"/>
    <w:rsid w:val="00A3658C"/>
    <w:rsid w:val="00A376C3"/>
    <w:rsid w:val="00A4149A"/>
    <w:rsid w:val="00A430BE"/>
    <w:rsid w:val="00A45161"/>
    <w:rsid w:val="00A50070"/>
    <w:rsid w:val="00A51CAA"/>
    <w:rsid w:val="00A52AB7"/>
    <w:rsid w:val="00A52D8D"/>
    <w:rsid w:val="00A57378"/>
    <w:rsid w:val="00A5797C"/>
    <w:rsid w:val="00A64F5D"/>
    <w:rsid w:val="00A651CA"/>
    <w:rsid w:val="00A65C95"/>
    <w:rsid w:val="00A66EAE"/>
    <w:rsid w:val="00A66FDB"/>
    <w:rsid w:val="00A708D9"/>
    <w:rsid w:val="00A70E78"/>
    <w:rsid w:val="00A7190F"/>
    <w:rsid w:val="00A71C52"/>
    <w:rsid w:val="00A742E6"/>
    <w:rsid w:val="00A74A27"/>
    <w:rsid w:val="00A804CB"/>
    <w:rsid w:val="00A83F32"/>
    <w:rsid w:val="00A86588"/>
    <w:rsid w:val="00A875D7"/>
    <w:rsid w:val="00A877E9"/>
    <w:rsid w:val="00A9355D"/>
    <w:rsid w:val="00A9771D"/>
    <w:rsid w:val="00AA13A0"/>
    <w:rsid w:val="00AA2C73"/>
    <w:rsid w:val="00AA38A3"/>
    <w:rsid w:val="00AA3D93"/>
    <w:rsid w:val="00AA414B"/>
    <w:rsid w:val="00AA6C27"/>
    <w:rsid w:val="00AB415F"/>
    <w:rsid w:val="00AB72D7"/>
    <w:rsid w:val="00AC1003"/>
    <w:rsid w:val="00AC2378"/>
    <w:rsid w:val="00AC260C"/>
    <w:rsid w:val="00AC572F"/>
    <w:rsid w:val="00AC68D8"/>
    <w:rsid w:val="00AD065E"/>
    <w:rsid w:val="00AD0A9B"/>
    <w:rsid w:val="00AD1756"/>
    <w:rsid w:val="00AD2275"/>
    <w:rsid w:val="00AD2A99"/>
    <w:rsid w:val="00AD3B1F"/>
    <w:rsid w:val="00AD3E88"/>
    <w:rsid w:val="00AD4137"/>
    <w:rsid w:val="00AD61F7"/>
    <w:rsid w:val="00AD6B7F"/>
    <w:rsid w:val="00AD6E4A"/>
    <w:rsid w:val="00AE260D"/>
    <w:rsid w:val="00AE2C4B"/>
    <w:rsid w:val="00AE5A4F"/>
    <w:rsid w:val="00AF0595"/>
    <w:rsid w:val="00AF1662"/>
    <w:rsid w:val="00AF2363"/>
    <w:rsid w:val="00AF62AB"/>
    <w:rsid w:val="00AF64C5"/>
    <w:rsid w:val="00AF7A75"/>
    <w:rsid w:val="00B053F9"/>
    <w:rsid w:val="00B0614A"/>
    <w:rsid w:val="00B0616B"/>
    <w:rsid w:val="00B067CE"/>
    <w:rsid w:val="00B07CBC"/>
    <w:rsid w:val="00B11CFA"/>
    <w:rsid w:val="00B13FCE"/>
    <w:rsid w:val="00B1463C"/>
    <w:rsid w:val="00B14BC3"/>
    <w:rsid w:val="00B1652E"/>
    <w:rsid w:val="00B22BDC"/>
    <w:rsid w:val="00B2519C"/>
    <w:rsid w:val="00B277ED"/>
    <w:rsid w:val="00B27943"/>
    <w:rsid w:val="00B3210A"/>
    <w:rsid w:val="00B32EB0"/>
    <w:rsid w:val="00B3639A"/>
    <w:rsid w:val="00B373E4"/>
    <w:rsid w:val="00B379A3"/>
    <w:rsid w:val="00B40B8A"/>
    <w:rsid w:val="00B41AC7"/>
    <w:rsid w:val="00B41AD1"/>
    <w:rsid w:val="00B4268C"/>
    <w:rsid w:val="00B42F5B"/>
    <w:rsid w:val="00B451E9"/>
    <w:rsid w:val="00B47444"/>
    <w:rsid w:val="00B506FF"/>
    <w:rsid w:val="00B53303"/>
    <w:rsid w:val="00B55034"/>
    <w:rsid w:val="00B55230"/>
    <w:rsid w:val="00B55590"/>
    <w:rsid w:val="00B575DE"/>
    <w:rsid w:val="00B61E72"/>
    <w:rsid w:val="00B633A1"/>
    <w:rsid w:val="00B63C17"/>
    <w:rsid w:val="00B6536A"/>
    <w:rsid w:val="00B66B5B"/>
    <w:rsid w:val="00B66CF9"/>
    <w:rsid w:val="00B671DF"/>
    <w:rsid w:val="00B72D76"/>
    <w:rsid w:val="00B75EAD"/>
    <w:rsid w:val="00B76B50"/>
    <w:rsid w:val="00B77873"/>
    <w:rsid w:val="00B8224E"/>
    <w:rsid w:val="00B82CF3"/>
    <w:rsid w:val="00B83B26"/>
    <w:rsid w:val="00B85408"/>
    <w:rsid w:val="00B90385"/>
    <w:rsid w:val="00B91743"/>
    <w:rsid w:val="00B91F15"/>
    <w:rsid w:val="00B93ADE"/>
    <w:rsid w:val="00B941C8"/>
    <w:rsid w:val="00B94C33"/>
    <w:rsid w:val="00B94EDB"/>
    <w:rsid w:val="00B95232"/>
    <w:rsid w:val="00B95E50"/>
    <w:rsid w:val="00B97E6E"/>
    <w:rsid w:val="00BA0661"/>
    <w:rsid w:val="00BA22C5"/>
    <w:rsid w:val="00BA2838"/>
    <w:rsid w:val="00BA3009"/>
    <w:rsid w:val="00BA3191"/>
    <w:rsid w:val="00BB2037"/>
    <w:rsid w:val="00BB29AB"/>
    <w:rsid w:val="00BB4E4A"/>
    <w:rsid w:val="00BB67CC"/>
    <w:rsid w:val="00BC15F4"/>
    <w:rsid w:val="00BC4DDE"/>
    <w:rsid w:val="00BC5492"/>
    <w:rsid w:val="00BC63C6"/>
    <w:rsid w:val="00BC7990"/>
    <w:rsid w:val="00BD1F72"/>
    <w:rsid w:val="00BD2A50"/>
    <w:rsid w:val="00BD5454"/>
    <w:rsid w:val="00BE1369"/>
    <w:rsid w:val="00BE2A01"/>
    <w:rsid w:val="00BE5B10"/>
    <w:rsid w:val="00BE7D21"/>
    <w:rsid w:val="00BF0A98"/>
    <w:rsid w:val="00BF1E9A"/>
    <w:rsid w:val="00BF2AA0"/>
    <w:rsid w:val="00BF67BC"/>
    <w:rsid w:val="00C0041C"/>
    <w:rsid w:val="00C011E6"/>
    <w:rsid w:val="00C03239"/>
    <w:rsid w:val="00C03C6D"/>
    <w:rsid w:val="00C046B5"/>
    <w:rsid w:val="00C04EE7"/>
    <w:rsid w:val="00C110D4"/>
    <w:rsid w:val="00C115C5"/>
    <w:rsid w:val="00C1183C"/>
    <w:rsid w:val="00C12BBE"/>
    <w:rsid w:val="00C12D4B"/>
    <w:rsid w:val="00C1478A"/>
    <w:rsid w:val="00C15415"/>
    <w:rsid w:val="00C15CAF"/>
    <w:rsid w:val="00C16EC4"/>
    <w:rsid w:val="00C16FF4"/>
    <w:rsid w:val="00C17199"/>
    <w:rsid w:val="00C21A92"/>
    <w:rsid w:val="00C2279F"/>
    <w:rsid w:val="00C22A20"/>
    <w:rsid w:val="00C233A1"/>
    <w:rsid w:val="00C26B56"/>
    <w:rsid w:val="00C31B0E"/>
    <w:rsid w:val="00C31D75"/>
    <w:rsid w:val="00C31E10"/>
    <w:rsid w:val="00C32C00"/>
    <w:rsid w:val="00C33BF9"/>
    <w:rsid w:val="00C34689"/>
    <w:rsid w:val="00C34C08"/>
    <w:rsid w:val="00C37423"/>
    <w:rsid w:val="00C4034A"/>
    <w:rsid w:val="00C406DA"/>
    <w:rsid w:val="00C41A25"/>
    <w:rsid w:val="00C44249"/>
    <w:rsid w:val="00C44F34"/>
    <w:rsid w:val="00C451F4"/>
    <w:rsid w:val="00C479DF"/>
    <w:rsid w:val="00C47C30"/>
    <w:rsid w:val="00C5051D"/>
    <w:rsid w:val="00C506F1"/>
    <w:rsid w:val="00C5257A"/>
    <w:rsid w:val="00C527C2"/>
    <w:rsid w:val="00C530B2"/>
    <w:rsid w:val="00C55DC6"/>
    <w:rsid w:val="00C5604E"/>
    <w:rsid w:val="00C57CA2"/>
    <w:rsid w:val="00C6260B"/>
    <w:rsid w:val="00C62CCC"/>
    <w:rsid w:val="00C6309C"/>
    <w:rsid w:val="00C634A0"/>
    <w:rsid w:val="00C65101"/>
    <w:rsid w:val="00C651BA"/>
    <w:rsid w:val="00C6701D"/>
    <w:rsid w:val="00C71319"/>
    <w:rsid w:val="00C71FEA"/>
    <w:rsid w:val="00C742BF"/>
    <w:rsid w:val="00C7468A"/>
    <w:rsid w:val="00C747A6"/>
    <w:rsid w:val="00C76C3D"/>
    <w:rsid w:val="00C80172"/>
    <w:rsid w:val="00C804ED"/>
    <w:rsid w:val="00C81593"/>
    <w:rsid w:val="00C84E8A"/>
    <w:rsid w:val="00C91B5D"/>
    <w:rsid w:val="00C9256A"/>
    <w:rsid w:val="00C93C50"/>
    <w:rsid w:val="00C94BF3"/>
    <w:rsid w:val="00C9714B"/>
    <w:rsid w:val="00C97658"/>
    <w:rsid w:val="00CA1E88"/>
    <w:rsid w:val="00CA43DB"/>
    <w:rsid w:val="00CA4573"/>
    <w:rsid w:val="00CA6CB2"/>
    <w:rsid w:val="00CA71A0"/>
    <w:rsid w:val="00CB0DF2"/>
    <w:rsid w:val="00CB33CA"/>
    <w:rsid w:val="00CB5142"/>
    <w:rsid w:val="00CB7F47"/>
    <w:rsid w:val="00CC0930"/>
    <w:rsid w:val="00CC37A1"/>
    <w:rsid w:val="00CC4250"/>
    <w:rsid w:val="00CC481A"/>
    <w:rsid w:val="00CC578D"/>
    <w:rsid w:val="00CC59A1"/>
    <w:rsid w:val="00CC63EF"/>
    <w:rsid w:val="00CC7036"/>
    <w:rsid w:val="00CD08E4"/>
    <w:rsid w:val="00CD0A52"/>
    <w:rsid w:val="00CD1A24"/>
    <w:rsid w:val="00CD3CC0"/>
    <w:rsid w:val="00CE3A9A"/>
    <w:rsid w:val="00CE55FC"/>
    <w:rsid w:val="00CE7955"/>
    <w:rsid w:val="00CE7F1D"/>
    <w:rsid w:val="00CF00F4"/>
    <w:rsid w:val="00CF03E5"/>
    <w:rsid w:val="00CF64F1"/>
    <w:rsid w:val="00CF6A48"/>
    <w:rsid w:val="00CF74FA"/>
    <w:rsid w:val="00D002A8"/>
    <w:rsid w:val="00D02CF4"/>
    <w:rsid w:val="00D03EA7"/>
    <w:rsid w:val="00D055C2"/>
    <w:rsid w:val="00D10F19"/>
    <w:rsid w:val="00D128FD"/>
    <w:rsid w:val="00D12E03"/>
    <w:rsid w:val="00D14903"/>
    <w:rsid w:val="00D14F45"/>
    <w:rsid w:val="00D1543D"/>
    <w:rsid w:val="00D15D2E"/>
    <w:rsid w:val="00D21966"/>
    <w:rsid w:val="00D22785"/>
    <w:rsid w:val="00D252F5"/>
    <w:rsid w:val="00D25395"/>
    <w:rsid w:val="00D265A8"/>
    <w:rsid w:val="00D26669"/>
    <w:rsid w:val="00D34068"/>
    <w:rsid w:val="00D36B17"/>
    <w:rsid w:val="00D36D7A"/>
    <w:rsid w:val="00D40C67"/>
    <w:rsid w:val="00D41335"/>
    <w:rsid w:val="00D42356"/>
    <w:rsid w:val="00D517F7"/>
    <w:rsid w:val="00D55F04"/>
    <w:rsid w:val="00D60B90"/>
    <w:rsid w:val="00D61A12"/>
    <w:rsid w:val="00D63F48"/>
    <w:rsid w:val="00D65126"/>
    <w:rsid w:val="00D71D85"/>
    <w:rsid w:val="00D74E9E"/>
    <w:rsid w:val="00D77162"/>
    <w:rsid w:val="00D77BE8"/>
    <w:rsid w:val="00D77F42"/>
    <w:rsid w:val="00D80C66"/>
    <w:rsid w:val="00D81ED2"/>
    <w:rsid w:val="00D82FF7"/>
    <w:rsid w:val="00D85038"/>
    <w:rsid w:val="00D857A5"/>
    <w:rsid w:val="00D85E61"/>
    <w:rsid w:val="00D86CDF"/>
    <w:rsid w:val="00D8772F"/>
    <w:rsid w:val="00D92912"/>
    <w:rsid w:val="00D935CB"/>
    <w:rsid w:val="00D95371"/>
    <w:rsid w:val="00D96367"/>
    <w:rsid w:val="00D96C23"/>
    <w:rsid w:val="00DA1DCC"/>
    <w:rsid w:val="00DA1F45"/>
    <w:rsid w:val="00DA3F14"/>
    <w:rsid w:val="00DA6624"/>
    <w:rsid w:val="00DB023E"/>
    <w:rsid w:val="00DB0850"/>
    <w:rsid w:val="00DB093A"/>
    <w:rsid w:val="00DB185C"/>
    <w:rsid w:val="00DB4FDF"/>
    <w:rsid w:val="00DB5418"/>
    <w:rsid w:val="00DB6753"/>
    <w:rsid w:val="00DB7C2F"/>
    <w:rsid w:val="00DC2799"/>
    <w:rsid w:val="00DC4B80"/>
    <w:rsid w:val="00DC687C"/>
    <w:rsid w:val="00DC695F"/>
    <w:rsid w:val="00DC712B"/>
    <w:rsid w:val="00DD2CE8"/>
    <w:rsid w:val="00DD2F63"/>
    <w:rsid w:val="00DD340E"/>
    <w:rsid w:val="00DD37BB"/>
    <w:rsid w:val="00DD395C"/>
    <w:rsid w:val="00DD3F92"/>
    <w:rsid w:val="00DD6B7D"/>
    <w:rsid w:val="00DE04EC"/>
    <w:rsid w:val="00DE2578"/>
    <w:rsid w:val="00DE4364"/>
    <w:rsid w:val="00DE54A5"/>
    <w:rsid w:val="00DE56BB"/>
    <w:rsid w:val="00DF0675"/>
    <w:rsid w:val="00DF11B5"/>
    <w:rsid w:val="00DF2A51"/>
    <w:rsid w:val="00DF354F"/>
    <w:rsid w:val="00DF399B"/>
    <w:rsid w:val="00DF4309"/>
    <w:rsid w:val="00DF4DCB"/>
    <w:rsid w:val="00DF5573"/>
    <w:rsid w:val="00DF7F2D"/>
    <w:rsid w:val="00E0082B"/>
    <w:rsid w:val="00E00C0A"/>
    <w:rsid w:val="00E022CB"/>
    <w:rsid w:val="00E157E9"/>
    <w:rsid w:val="00E15B22"/>
    <w:rsid w:val="00E15F5C"/>
    <w:rsid w:val="00E16C5B"/>
    <w:rsid w:val="00E2088D"/>
    <w:rsid w:val="00E21E6D"/>
    <w:rsid w:val="00E25854"/>
    <w:rsid w:val="00E261D9"/>
    <w:rsid w:val="00E26764"/>
    <w:rsid w:val="00E27035"/>
    <w:rsid w:val="00E274BC"/>
    <w:rsid w:val="00E30059"/>
    <w:rsid w:val="00E3097A"/>
    <w:rsid w:val="00E30C71"/>
    <w:rsid w:val="00E310BC"/>
    <w:rsid w:val="00E315C4"/>
    <w:rsid w:val="00E32DAB"/>
    <w:rsid w:val="00E35B48"/>
    <w:rsid w:val="00E372A3"/>
    <w:rsid w:val="00E3730D"/>
    <w:rsid w:val="00E434E7"/>
    <w:rsid w:val="00E440F6"/>
    <w:rsid w:val="00E441B6"/>
    <w:rsid w:val="00E45B37"/>
    <w:rsid w:val="00E45C86"/>
    <w:rsid w:val="00E4703F"/>
    <w:rsid w:val="00E4734D"/>
    <w:rsid w:val="00E51856"/>
    <w:rsid w:val="00E53E4A"/>
    <w:rsid w:val="00E55074"/>
    <w:rsid w:val="00E55546"/>
    <w:rsid w:val="00E56421"/>
    <w:rsid w:val="00E6181C"/>
    <w:rsid w:val="00E624E2"/>
    <w:rsid w:val="00E62EB4"/>
    <w:rsid w:val="00E63E55"/>
    <w:rsid w:val="00E64593"/>
    <w:rsid w:val="00E6479A"/>
    <w:rsid w:val="00E65934"/>
    <w:rsid w:val="00E708A0"/>
    <w:rsid w:val="00E7416D"/>
    <w:rsid w:val="00E84906"/>
    <w:rsid w:val="00E86070"/>
    <w:rsid w:val="00E904C2"/>
    <w:rsid w:val="00E92339"/>
    <w:rsid w:val="00E95D54"/>
    <w:rsid w:val="00E978C9"/>
    <w:rsid w:val="00EA1977"/>
    <w:rsid w:val="00EA468F"/>
    <w:rsid w:val="00EA4991"/>
    <w:rsid w:val="00EB0370"/>
    <w:rsid w:val="00EB3F99"/>
    <w:rsid w:val="00EC09B7"/>
    <w:rsid w:val="00EC29B7"/>
    <w:rsid w:val="00EC3E3F"/>
    <w:rsid w:val="00ED1295"/>
    <w:rsid w:val="00ED2C1C"/>
    <w:rsid w:val="00ED2E47"/>
    <w:rsid w:val="00ED41FF"/>
    <w:rsid w:val="00EE26BE"/>
    <w:rsid w:val="00EE2B1D"/>
    <w:rsid w:val="00EE3064"/>
    <w:rsid w:val="00EE4F9E"/>
    <w:rsid w:val="00EE59BF"/>
    <w:rsid w:val="00EF007E"/>
    <w:rsid w:val="00EF0D9D"/>
    <w:rsid w:val="00EF4DDD"/>
    <w:rsid w:val="00F01AF8"/>
    <w:rsid w:val="00F02955"/>
    <w:rsid w:val="00F034F2"/>
    <w:rsid w:val="00F0479C"/>
    <w:rsid w:val="00F06EE4"/>
    <w:rsid w:val="00F1002D"/>
    <w:rsid w:val="00F13FFD"/>
    <w:rsid w:val="00F158A4"/>
    <w:rsid w:val="00F20945"/>
    <w:rsid w:val="00F2381C"/>
    <w:rsid w:val="00F23DC3"/>
    <w:rsid w:val="00F25DAF"/>
    <w:rsid w:val="00F261DD"/>
    <w:rsid w:val="00F30D5C"/>
    <w:rsid w:val="00F4046C"/>
    <w:rsid w:val="00F409F2"/>
    <w:rsid w:val="00F445B2"/>
    <w:rsid w:val="00F4567E"/>
    <w:rsid w:val="00F45E0C"/>
    <w:rsid w:val="00F4606E"/>
    <w:rsid w:val="00F46631"/>
    <w:rsid w:val="00F50A23"/>
    <w:rsid w:val="00F51938"/>
    <w:rsid w:val="00F5607B"/>
    <w:rsid w:val="00F56374"/>
    <w:rsid w:val="00F566B0"/>
    <w:rsid w:val="00F57A1C"/>
    <w:rsid w:val="00F60038"/>
    <w:rsid w:val="00F613B8"/>
    <w:rsid w:val="00F711AC"/>
    <w:rsid w:val="00F71A8A"/>
    <w:rsid w:val="00F743DF"/>
    <w:rsid w:val="00F74BBF"/>
    <w:rsid w:val="00F74CCA"/>
    <w:rsid w:val="00F76357"/>
    <w:rsid w:val="00F84B06"/>
    <w:rsid w:val="00F876FF"/>
    <w:rsid w:val="00F87732"/>
    <w:rsid w:val="00F87F57"/>
    <w:rsid w:val="00F91820"/>
    <w:rsid w:val="00F91FDB"/>
    <w:rsid w:val="00F938EC"/>
    <w:rsid w:val="00F964BD"/>
    <w:rsid w:val="00FA054F"/>
    <w:rsid w:val="00FA2B7E"/>
    <w:rsid w:val="00FA68A4"/>
    <w:rsid w:val="00FA6BD6"/>
    <w:rsid w:val="00FA75F2"/>
    <w:rsid w:val="00FA7E2C"/>
    <w:rsid w:val="00FB0356"/>
    <w:rsid w:val="00FB2FAD"/>
    <w:rsid w:val="00FB5870"/>
    <w:rsid w:val="00FB6ACD"/>
    <w:rsid w:val="00FC4183"/>
    <w:rsid w:val="00FC67D7"/>
    <w:rsid w:val="00FC684B"/>
    <w:rsid w:val="00FD1415"/>
    <w:rsid w:val="00FD1EF0"/>
    <w:rsid w:val="00FD2342"/>
    <w:rsid w:val="00FD4A45"/>
    <w:rsid w:val="00FD59AE"/>
    <w:rsid w:val="00FD75E0"/>
    <w:rsid w:val="00FE0D1C"/>
    <w:rsid w:val="00FE0E2E"/>
    <w:rsid w:val="00FE0F67"/>
    <w:rsid w:val="00FE1BC2"/>
    <w:rsid w:val="00FE25E1"/>
    <w:rsid w:val="00FE2AF1"/>
    <w:rsid w:val="00FE345A"/>
    <w:rsid w:val="00FE517F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0C984D1D"/>
  <w15:docId w15:val="{D8EC8B6F-61EA-41AB-A8AB-929BEC8F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892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unhideWhenUsed/>
    <w:rsid w:val="0053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A1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B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1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5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3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8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8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6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71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2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0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3FB7B-9694-4EDD-9FBF-F9695BAB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4602</Words>
  <Characters>26235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C Worth</cp:lastModifiedBy>
  <cp:revision>3</cp:revision>
  <cp:lastPrinted>2019-11-21T12:39:00Z</cp:lastPrinted>
  <dcterms:created xsi:type="dcterms:W3CDTF">2023-08-14T11:33:00Z</dcterms:created>
  <dcterms:modified xsi:type="dcterms:W3CDTF">2023-09-04T13:31:00Z</dcterms:modified>
</cp:coreProperties>
</file>