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5553239E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 </w:t>
      </w:r>
      <w:r w:rsidR="00D70E4B" w:rsidRPr="00D70E4B">
        <w:rPr>
          <w:rFonts w:asciiTheme="majorHAnsi" w:hAnsiTheme="majorHAnsi" w:cstheme="majorHAnsi"/>
          <w:sz w:val="52"/>
          <w:szCs w:val="52"/>
        </w:rPr>
        <w:t>2.1 Selection of materials and components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3F86F116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2.1 Selection of materials and components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03D8A835" w14:textId="77777777" w:rsidR="0048768B" w:rsidRDefault="0048768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20F22095" w:rsidR="00E3097A" w:rsidRPr="000E5560" w:rsidRDefault="0048768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b/>
                <w:sz w:val="18"/>
                <w:szCs w:val="16"/>
              </w:rPr>
              <w:t>Selection of materials and components</w:t>
            </w:r>
          </w:p>
        </w:tc>
        <w:tc>
          <w:tcPr>
            <w:tcW w:w="5269" w:type="dxa"/>
          </w:tcPr>
          <w:p w14:paraId="16243049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the factors that affect a designer</w:t>
            </w:r>
          </w:p>
          <w:p w14:paraId="055D1D97" w14:textId="598D65EB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that the factors affecting a designer are cost, functionality, availability of materials, social factors, ethical factors, moral factors, environmental factors and aesthetics</w:t>
            </w:r>
          </w:p>
          <w:p w14:paraId="6044DEC1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the term aesthetics refers to the look of something</w:t>
            </w:r>
          </w:p>
          <w:p w14:paraId="4D227518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that the ethical factors refer to if something is considered right or wrong</w:t>
            </w:r>
          </w:p>
          <w:p w14:paraId="3DF2F189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that the moral factors are refer to if something should be done</w:t>
            </w:r>
          </w:p>
          <w:p w14:paraId="2C28EA1D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that the environmental factors refer to how something impacts the environment</w:t>
            </w:r>
          </w:p>
          <w:p w14:paraId="7E4F2655" w14:textId="38AA301B" w:rsidR="00193A4F" w:rsidRPr="00751A13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sz w:val="18"/>
                <w:szCs w:val="16"/>
              </w:rPr>
              <w:t>Students will know that the cultural factors refer to how different products are designed for different people</w:t>
            </w:r>
          </w:p>
        </w:tc>
        <w:tc>
          <w:tcPr>
            <w:tcW w:w="2977" w:type="dxa"/>
          </w:tcPr>
          <w:p w14:paraId="27C56E3C" w14:textId="1F283329" w:rsidR="005D581C" w:rsidRPr="005D581C" w:rsidRDefault="005D581C" w:rsidP="005D58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581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Ethical: relating to moral principles or the branch of knowledge dealing with these.</w:t>
            </w:r>
          </w:p>
          <w:p w14:paraId="3BD6534E" w14:textId="77777777" w:rsidR="005D581C" w:rsidRPr="005D581C" w:rsidRDefault="005D581C" w:rsidP="005D58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6CB79A5E" w14:textId="0B8C9D33" w:rsidR="005D581C" w:rsidRPr="005D581C" w:rsidRDefault="005D581C" w:rsidP="005D58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581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Moral: concerned with the principles of right and wrong behaviour.</w:t>
            </w:r>
          </w:p>
          <w:p w14:paraId="4565F52B" w14:textId="77777777" w:rsidR="005D581C" w:rsidRPr="005D581C" w:rsidRDefault="005D581C" w:rsidP="005D58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0B88B59" w14:textId="671AD87F" w:rsidR="005D581C" w:rsidRPr="005D581C" w:rsidRDefault="005D581C" w:rsidP="005D58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581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Cultural: relating to the ideas, customs, and social behaviour of a society.</w:t>
            </w:r>
          </w:p>
          <w:p w14:paraId="575B4946" w14:textId="77777777" w:rsidR="005D581C" w:rsidRDefault="005D581C" w:rsidP="005D5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FE5073" w14:textId="7571FECE" w:rsidR="005D581C" w:rsidRPr="005D581C" w:rsidRDefault="005D581C" w:rsidP="005D581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D581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Environmental: the surroundings or conditions in which a person, animal, or plant lives or operates.</w:t>
            </w:r>
          </w:p>
          <w:p w14:paraId="78EABE3D" w14:textId="77777777" w:rsidR="005D581C" w:rsidRPr="005D581C" w:rsidRDefault="005D581C" w:rsidP="005D581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650B7488" w:rsidR="005D581C" w:rsidRPr="00A7190F" w:rsidRDefault="005D581C" w:rsidP="005D5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D581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Aesthetics:</w:t>
            </w:r>
            <w:r w:rsidRPr="005D581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 branch of philosophy which deals with questions of beauty and artistic taste.</w:t>
            </w:r>
          </w:p>
        </w:tc>
        <w:tc>
          <w:tcPr>
            <w:tcW w:w="4394" w:type="dxa"/>
            <w:shd w:val="clear" w:color="auto" w:fill="auto"/>
          </w:tcPr>
          <w:p w14:paraId="5CC85C43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terms social, moral and cultural from RE lessons</w:t>
            </w:r>
          </w:p>
          <w:p w14:paraId="0D886516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factors that can affect a designer</w:t>
            </w:r>
          </w:p>
          <w:p w14:paraId="449AC24D" w14:textId="77777777" w:rsidR="0048768B" w:rsidRPr="0048768B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have changed to help the environment</w:t>
            </w:r>
          </w:p>
          <w:p w14:paraId="2E3ABCC0" w14:textId="001CDE7E" w:rsidR="00E3097A" w:rsidRPr="000023C8" w:rsidRDefault="0048768B" w:rsidP="00487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8768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impact products have on the earth</w:t>
            </w:r>
          </w:p>
        </w:tc>
        <w:tc>
          <w:tcPr>
            <w:tcW w:w="1321" w:type="dxa"/>
          </w:tcPr>
          <w:p w14:paraId="30CF92DF" w14:textId="77777777" w:rsidR="006736A9" w:rsidRDefault="005D581C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a designer play a role in climate change?</w:t>
            </w:r>
          </w:p>
          <w:p w14:paraId="5793017B" w14:textId="77777777" w:rsidR="005D581C" w:rsidRDefault="005D581C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1636FE41" w:rsidR="005D581C" w:rsidRPr="00193A4F" w:rsidRDefault="005D581C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 moral and ethical issues play a role for a designer?</w:t>
            </w:r>
            <w:bookmarkStart w:id="0" w:name="_GoBack"/>
            <w:bookmarkEnd w:id="0"/>
          </w:p>
        </w:tc>
      </w:tr>
    </w:tbl>
    <w:p w14:paraId="3A87E41B" w14:textId="6E902511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AEAFE35" w14:textId="77777777" w:rsidR="0048768B" w:rsidRPr="00ED2C1C" w:rsidRDefault="0048768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48768B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D581C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04FE-C142-4ADF-AA0A-45DE1E646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CABA1-C102-461F-A6B5-E4F640C7D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FA598-E376-49CE-91F2-E95AD3589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25983-66BF-4CFD-A29A-380C6D41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1680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2022-04-25T20:18:00Z</dcterms:created>
  <dcterms:modified xsi:type="dcterms:W3CDTF">2022-11-01T14:49:00Z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